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7FF101" w14:textId="1C2031A7" w:rsidR="007960AF" w:rsidRDefault="00BE6FC2" w:rsidP="00EE11A6">
      <w:pPr>
        <w:spacing w:line="240" w:lineRule="auto"/>
        <w:rPr>
          <w:rFonts w:ascii="Arial" w:hAnsi="Arial" w:cs="Arial"/>
          <w:b/>
          <w:sz w:val="22"/>
          <w:szCs w:val="22"/>
        </w:rPr>
      </w:pPr>
      <w:bookmarkStart w:id="0" w:name="Tekst1"/>
      <w:r>
        <w:rPr>
          <w:rFonts w:ascii="Arial" w:hAnsi="Arial" w:cs="Arial"/>
          <w:b/>
          <w:sz w:val="22"/>
          <w:szCs w:val="22"/>
        </w:rPr>
        <w:t xml:space="preserve">Skabelon for </w:t>
      </w:r>
      <w:r w:rsidR="007F2FDE">
        <w:rPr>
          <w:rFonts w:ascii="Arial" w:hAnsi="Arial" w:cs="Arial"/>
          <w:b/>
          <w:sz w:val="22"/>
          <w:szCs w:val="22"/>
        </w:rPr>
        <w:t xml:space="preserve">ejeraftale </w:t>
      </w:r>
      <w:r>
        <w:rPr>
          <w:rFonts w:ascii="Arial" w:hAnsi="Arial" w:cs="Arial"/>
          <w:b/>
          <w:sz w:val="22"/>
          <w:szCs w:val="22"/>
        </w:rPr>
        <w:t xml:space="preserve">i et </w:t>
      </w:r>
      <w:r w:rsidR="007F2FDE">
        <w:rPr>
          <w:rFonts w:ascii="Arial" w:hAnsi="Arial" w:cs="Arial"/>
          <w:b/>
          <w:sz w:val="22"/>
          <w:szCs w:val="22"/>
        </w:rPr>
        <w:t>A/S</w:t>
      </w:r>
      <w:r w:rsidR="00806190">
        <w:rPr>
          <w:rFonts w:ascii="Arial" w:hAnsi="Arial" w:cs="Arial"/>
          <w:b/>
          <w:sz w:val="22"/>
          <w:szCs w:val="22"/>
        </w:rPr>
        <w:t xml:space="preserve"> eller</w:t>
      </w:r>
      <w:r w:rsidR="007F2FDE">
        <w:rPr>
          <w:rFonts w:ascii="Arial" w:hAnsi="Arial" w:cs="Arial"/>
          <w:b/>
          <w:sz w:val="22"/>
          <w:szCs w:val="22"/>
        </w:rPr>
        <w:t xml:space="preserve"> ApS </w:t>
      </w:r>
    </w:p>
    <w:p w14:paraId="234D7D05" w14:textId="77777777" w:rsidR="00652F4B" w:rsidRPr="007960AF" w:rsidRDefault="007960AF" w:rsidP="0014141C">
      <w:pPr>
        <w:spacing w:line="240" w:lineRule="auto"/>
        <w:rPr>
          <w:rFonts w:ascii="Arial" w:hAnsi="Arial" w:cs="Arial"/>
          <w:i/>
          <w:sz w:val="22"/>
          <w:szCs w:val="22"/>
        </w:rPr>
      </w:pPr>
      <w:r>
        <w:rPr>
          <w:rFonts w:ascii="Arial" w:hAnsi="Arial" w:cs="Arial"/>
          <w:i/>
          <w:sz w:val="22"/>
          <w:szCs w:val="22"/>
        </w:rPr>
        <w:t xml:space="preserve">(Dokumentet tjener alene som </w:t>
      </w:r>
      <w:r w:rsidR="00BE6FC2">
        <w:rPr>
          <w:rFonts w:ascii="Arial" w:hAnsi="Arial" w:cs="Arial"/>
          <w:i/>
          <w:sz w:val="22"/>
          <w:szCs w:val="22"/>
        </w:rPr>
        <w:t>grundskabelon</w:t>
      </w:r>
      <w:r w:rsidR="00EE11A6">
        <w:rPr>
          <w:rFonts w:ascii="Arial" w:hAnsi="Arial" w:cs="Arial"/>
          <w:i/>
          <w:sz w:val="22"/>
          <w:szCs w:val="22"/>
        </w:rPr>
        <w:t xml:space="preserve">, og </w:t>
      </w:r>
      <w:r w:rsidR="00C006BA">
        <w:rPr>
          <w:rFonts w:ascii="Arial" w:hAnsi="Arial" w:cs="Arial"/>
          <w:i/>
          <w:sz w:val="22"/>
          <w:szCs w:val="22"/>
        </w:rPr>
        <w:t>vi</w:t>
      </w:r>
      <w:r>
        <w:rPr>
          <w:rFonts w:ascii="Arial" w:hAnsi="Arial" w:cs="Arial"/>
          <w:i/>
          <w:sz w:val="22"/>
          <w:szCs w:val="22"/>
        </w:rPr>
        <w:t xml:space="preserve"> anbefale</w:t>
      </w:r>
      <w:r w:rsidR="00C006BA">
        <w:rPr>
          <w:rFonts w:ascii="Arial" w:hAnsi="Arial" w:cs="Arial"/>
          <w:i/>
          <w:sz w:val="22"/>
          <w:szCs w:val="22"/>
        </w:rPr>
        <w:t>r</w:t>
      </w:r>
      <w:r w:rsidR="00EE11A6">
        <w:rPr>
          <w:rFonts w:ascii="Arial" w:hAnsi="Arial" w:cs="Arial"/>
          <w:i/>
          <w:sz w:val="22"/>
          <w:szCs w:val="22"/>
        </w:rPr>
        <w:t>, at du altid</w:t>
      </w:r>
      <w:r>
        <w:rPr>
          <w:rFonts w:ascii="Arial" w:hAnsi="Arial" w:cs="Arial"/>
          <w:i/>
          <w:sz w:val="22"/>
          <w:szCs w:val="22"/>
        </w:rPr>
        <w:t xml:space="preserve"> indhente</w:t>
      </w:r>
      <w:r w:rsidR="00EE11A6">
        <w:rPr>
          <w:rFonts w:ascii="Arial" w:hAnsi="Arial" w:cs="Arial"/>
          <w:i/>
          <w:sz w:val="22"/>
          <w:szCs w:val="22"/>
        </w:rPr>
        <w:t>r</w:t>
      </w:r>
      <w:r>
        <w:rPr>
          <w:rFonts w:ascii="Arial" w:hAnsi="Arial" w:cs="Arial"/>
          <w:i/>
          <w:sz w:val="22"/>
          <w:szCs w:val="22"/>
        </w:rPr>
        <w:t xml:space="preserve"> konkr</w:t>
      </w:r>
      <w:r w:rsidR="00652F4B">
        <w:rPr>
          <w:rFonts w:ascii="Arial" w:hAnsi="Arial" w:cs="Arial"/>
          <w:i/>
          <w:sz w:val="22"/>
          <w:szCs w:val="22"/>
        </w:rPr>
        <w:t>et rådgivning til din situation.</w:t>
      </w:r>
      <w:r w:rsidR="0014141C">
        <w:rPr>
          <w:rFonts w:ascii="Arial" w:hAnsi="Arial" w:cs="Arial"/>
          <w:i/>
          <w:sz w:val="22"/>
          <w:szCs w:val="22"/>
        </w:rPr>
        <w:t>)</w:t>
      </w:r>
      <w:r w:rsidR="00652F4B">
        <w:rPr>
          <w:rFonts w:ascii="Arial" w:hAnsi="Arial" w:cs="Arial"/>
          <w:i/>
          <w:sz w:val="22"/>
          <w:szCs w:val="22"/>
        </w:rPr>
        <w:t xml:space="preserve"> </w:t>
      </w:r>
    </w:p>
    <w:p w14:paraId="6EC1F17F" w14:textId="77777777" w:rsidR="007960AF" w:rsidRDefault="007960AF" w:rsidP="00EE11A6">
      <w:pPr>
        <w:spacing w:line="240" w:lineRule="auto"/>
        <w:rPr>
          <w:rFonts w:ascii="Arial" w:hAnsi="Arial" w:cs="Arial"/>
          <w:sz w:val="22"/>
          <w:szCs w:val="22"/>
        </w:rPr>
      </w:pPr>
    </w:p>
    <w:p w14:paraId="215A7652" w14:textId="77777777" w:rsidR="00172C64" w:rsidRDefault="007F2FDE" w:rsidP="001076C7">
      <w:pPr>
        <w:spacing w:line="240" w:lineRule="auto"/>
        <w:ind w:right="22" w:firstLine="851"/>
        <w:jc w:val="center"/>
        <w:rPr>
          <w:rFonts w:ascii="Arial" w:hAnsi="Arial" w:cs="Arial"/>
          <w:color w:val="00B050"/>
          <w:sz w:val="22"/>
          <w:szCs w:val="22"/>
        </w:rPr>
      </w:pPr>
      <w:r>
        <w:rPr>
          <w:rFonts w:ascii="Arial" w:hAnsi="Arial" w:cs="Arial"/>
          <w:b/>
          <w:sz w:val="36"/>
          <w:szCs w:val="36"/>
        </w:rPr>
        <w:t>Ejeraftale</w:t>
      </w:r>
    </w:p>
    <w:sdt>
      <w:sdtPr>
        <w:rPr>
          <w:rFonts w:ascii="Verdana" w:eastAsia="Times New Roman" w:hAnsi="Verdana" w:cs="Times New Roman"/>
          <w:color w:val="auto"/>
          <w:sz w:val="18"/>
          <w:szCs w:val="16"/>
        </w:rPr>
        <w:id w:val="-2002498593"/>
        <w:docPartObj>
          <w:docPartGallery w:val="Table of Contents"/>
          <w:docPartUnique/>
        </w:docPartObj>
      </w:sdtPr>
      <w:sdtEndPr>
        <w:rPr>
          <w:b/>
          <w:bCs/>
        </w:rPr>
      </w:sdtEndPr>
      <w:sdtContent>
        <w:p w14:paraId="2679F1E5" w14:textId="77777777" w:rsidR="006D5D4E" w:rsidRPr="001076C7" w:rsidRDefault="006D5D4E">
          <w:pPr>
            <w:pStyle w:val="Overskrift"/>
            <w:rPr>
              <w:rFonts w:ascii="Arial" w:eastAsia="Times New Roman" w:hAnsi="Arial" w:cs="Arial"/>
              <w:b/>
              <w:color w:val="auto"/>
              <w:sz w:val="28"/>
              <w:szCs w:val="28"/>
            </w:rPr>
          </w:pPr>
          <w:r w:rsidRPr="001076C7">
            <w:rPr>
              <w:rFonts w:ascii="Arial" w:eastAsia="Times New Roman" w:hAnsi="Arial" w:cs="Arial"/>
              <w:b/>
              <w:color w:val="auto"/>
              <w:sz w:val="28"/>
              <w:szCs w:val="28"/>
            </w:rPr>
            <w:t>Indhold</w:t>
          </w:r>
          <w:r w:rsidR="00CF256B">
            <w:rPr>
              <w:rFonts w:ascii="Arial" w:eastAsia="Times New Roman" w:hAnsi="Arial" w:cs="Arial"/>
              <w:b/>
              <w:color w:val="auto"/>
              <w:sz w:val="28"/>
              <w:szCs w:val="28"/>
            </w:rPr>
            <w:t>sfortegnelse</w:t>
          </w:r>
        </w:p>
        <w:p w14:paraId="51F4087D" w14:textId="17C7447E" w:rsidR="00E7796B" w:rsidRDefault="006D5D4E">
          <w:pPr>
            <w:pStyle w:val="Indholdsfortegnelse3"/>
            <w:tabs>
              <w:tab w:val="left" w:pos="880"/>
              <w:tab w:val="right" w:leader="dot" w:pos="9628"/>
            </w:tabs>
            <w:rPr>
              <w:rFonts w:cstheme="minorBidi"/>
              <w:noProof/>
            </w:rPr>
          </w:pPr>
          <w:r>
            <w:fldChar w:fldCharType="begin"/>
          </w:r>
          <w:r>
            <w:instrText xml:space="preserve"> TOC \o "1-3" \h \z \u </w:instrText>
          </w:r>
          <w:r>
            <w:fldChar w:fldCharType="separate"/>
          </w:r>
          <w:hyperlink w:anchor="_Toc130371643" w:history="1">
            <w:r w:rsidR="00E7796B" w:rsidRPr="00723DBC">
              <w:rPr>
                <w:rStyle w:val="Hyperlink"/>
                <w:rFonts w:ascii="Arial" w:hAnsi="Arial" w:cs="Arial"/>
                <w:noProof/>
              </w:rPr>
              <w:t>1.</w:t>
            </w:r>
            <w:r w:rsidR="00E7796B">
              <w:rPr>
                <w:rFonts w:cstheme="minorBidi"/>
                <w:noProof/>
              </w:rPr>
              <w:tab/>
            </w:r>
            <w:r w:rsidR="00E7796B" w:rsidRPr="00723DBC">
              <w:rPr>
                <w:rStyle w:val="Hyperlink"/>
                <w:rFonts w:ascii="Arial" w:hAnsi="Arial" w:cs="Arial"/>
                <w:noProof/>
              </w:rPr>
              <w:t>Aftalens parter</w:t>
            </w:r>
            <w:r w:rsidR="00E7796B">
              <w:rPr>
                <w:noProof/>
                <w:webHidden/>
              </w:rPr>
              <w:tab/>
            </w:r>
            <w:r w:rsidR="00E7796B">
              <w:rPr>
                <w:noProof/>
                <w:webHidden/>
              </w:rPr>
              <w:fldChar w:fldCharType="begin"/>
            </w:r>
            <w:r w:rsidR="00E7796B">
              <w:rPr>
                <w:noProof/>
                <w:webHidden/>
              </w:rPr>
              <w:instrText xml:space="preserve"> PAGEREF _Toc130371643 \h </w:instrText>
            </w:r>
            <w:r w:rsidR="00E7796B">
              <w:rPr>
                <w:noProof/>
                <w:webHidden/>
              </w:rPr>
            </w:r>
            <w:r w:rsidR="00E7796B">
              <w:rPr>
                <w:noProof/>
                <w:webHidden/>
              </w:rPr>
              <w:fldChar w:fldCharType="separate"/>
            </w:r>
            <w:r w:rsidR="00E7796B">
              <w:rPr>
                <w:noProof/>
                <w:webHidden/>
              </w:rPr>
              <w:t>2</w:t>
            </w:r>
            <w:r w:rsidR="00E7796B">
              <w:rPr>
                <w:noProof/>
                <w:webHidden/>
              </w:rPr>
              <w:fldChar w:fldCharType="end"/>
            </w:r>
          </w:hyperlink>
        </w:p>
        <w:p w14:paraId="19F68B90" w14:textId="460556D4" w:rsidR="00E7796B" w:rsidRDefault="007E4347">
          <w:pPr>
            <w:pStyle w:val="Indholdsfortegnelse3"/>
            <w:tabs>
              <w:tab w:val="left" w:pos="880"/>
              <w:tab w:val="right" w:leader="dot" w:pos="9628"/>
            </w:tabs>
            <w:rPr>
              <w:rFonts w:cstheme="minorBidi"/>
              <w:noProof/>
            </w:rPr>
          </w:pPr>
          <w:hyperlink w:anchor="_Toc130371644" w:history="1">
            <w:r w:rsidR="00E7796B" w:rsidRPr="00723DBC">
              <w:rPr>
                <w:rStyle w:val="Hyperlink"/>
                <w:rFonts w:ascii="Arial" w:hAnsi="Arial" w:cs="Arial"/>
                <w:noProof/>
              </w:rPr>
              <w:t>2.</w:t>
            </w:r>
            <w:r w:rsidR="00E7796B">
              <w:rPr>
                <w:rFonts w:cstheme="minorBidi"/>
                <w:noProof/>
              </w:rPr>
              <w:tab/>
            </w:r>
            <w:r w:rsidR="00E7796B" w:rsidRPr="00723DBC">
              <w:rPr>
                <w:rStyle w:val="Hyperlink"/>
                <w:rFonts w:ascii="Arial" w:hAnsi="Arial" w:cs="Arial"/>
                <w:noProof/>
              </w:rPr>
              <w:t>Kapitalfordeling</w:t>
            </w:r>
            <w:r w:rsidR="00E7796B">
              <w:rPr>
                <w:noProof/>
                <w:webHidden/>
              </w:rPr>
              <w:tab/>
            </w:r>
            <w:r w:rsidR="00E7796B">
              <w:rPr>
                <w:noProof/>
                <w:webHidden/>
              </w:rPr>
              <w:fldChar w:fldCharType="begin"/>
            </w:r>
            <w:r w:rsidR="00E7796B">
              <w:rPr>
                <w:noProof/>
                <w:webHidden/>
              </w:rPr>
              <w:instrText xml:space="preserve"> PAGEREF _Toc130371644 \h </w:instrText>
            </w:r>
            <w:r w:rsidR="00E7796B">
              <w:rPr>
                <w:noProof/>
                <w:webHidden/>
              </w:rPr>
            </w:r>
            <w:r w:rsidR="00E7796B">
              <w:rPr>
                <w:noProof/>
                <w:webHidden/>
              </w:rPr>
              <w:fldChar w:fldCharType="separate"/>
            </w:r>
            <w:r w:rsidR="00E7796B">
              <w:rPr>
                <w:noProof/>
                <w:webHidden/>
              </w:rPr>
              <w:t>2</w:t>
            </w:r>
            <w:r w:rsidR="00E7796B">
              <w:rPr>
                <w:noProof/>
                <w:webHidden/>
              </w:rPr>
              <w:fldChar w:fldCharType="end"/>
            </w:r>
          </w:hyperlink>
        </w:p>
        <w:p w14:paraId="2254D939" w14:textId="24521876" w:rsidR="00E7796B" w:rsidRDefault="007E4347">
          <w:pPr>
            <w:pStyle w:val="Indholdsfortegnelse3"/>
            <w:tabs>
              <w:tab w:val="left" w:pos="880"/>
              <w:tab w:val="right" w:leader="dot" w:pos="9628"/>
            </w:tabs>
            <w:rPr>
              <w:rFonts w:cstheme="minorBidi"/>
              <w:noProof/>
            </w:rPr>
          </w:pPr>
          <w:hyperlink w:anchor="_Toc130371645" w:history="1">
            <w:r w:rsidR="00E7796B" w:rsidRPr="00723DBC">
              <w:rPr>
                <w:rStyle w:val="Hyperlink"/>
                <w:rFonts w:ascii="Arial" w:hAnsi="Arial" w:cs="Arial"/>
                <w:noProof/>
              </w:rPr>
              <w:t>3.</w:t>
            </w:r>
            <w:r w:rsidR="00E7796B">
              <w:rPr>
                <w:rFonts w:cstheme="minorBidi"/>
                <w:noProof/>
              </w:rPr>
              <w:tab/>
            </w:r>
            <w:r w:rsidR="00E7796B" w:rsidRPr="00723DBC">
              <w:rPr>
                <w:rStyle w:val="Hyperlink"/>
                <w:rFonts w:ascii="Arial" w:hAnsi="Arial" w:cs="Arial"/>
                <w:noProof/>
              </w:rPr>
              <w:t>Formål</w:t>
            </w:r>
            <w:r w:rsidR="00E7796B">
              <w:rPr>
                <w:noProof/>
                <w:webHidden/>
              </w:rPr>
              <w:tab/>
            </w:r>
            <w:r w:rsidR="00E7796B">
              <w:rPr>
                <w:noProof/>
                <w:webHidden/>
              </w:rPr>
              <w:fldChar w:fldCharType="begin"/>
            </w:r>
            <w:r w:rsidR="00E7796B">
              <w:rPr>
                <w:noProof/>
                <w:webHidden/>
              </w:rPr>
              <w:instrText xml:space="preserve"> PAGEREF _Toc130371645 \h </w:instrText>
            </w:r>
            <w:r w:rsidR="00E7796B">
              <w:rPr>
                <w:noProof/>
                <w:webHidden/>
              </w:rPr>
            </w:r>
            <w:r w:rsidR="00E7796B">
              <w:rPr>
                <w:noProof/>
                <w:webHidden/>
              </w:rPr>
              <w:fldChar w:fldCharType="separate"/>
            </w:r>
            <w:r w:rsidR="00E7796B">
              <w:rPr>
                <w:noProof/>
                <w:webHidden/>
              </w:rPr>
              <w:t>3</w:t>
            </w:r>
            <w:r w:rsidR="00E7796B">
              <w:rPr>
                <w:noProof/>
                <w:webHidden/>
              </w:rPr>
              <w:fldChar w:fldCharType="end"/>
            </w:r>
          </w:hyperlink>
        </w:p>
        <w:p w14:paraId="2C1E253E" w14:textId="2899734E" w:rsidR="00E7796B" w:rsidRDefault="007E4347">
          <w:pPr>
            <w:pStyle w:val="Indholdsfortegnelse3"/>
            <w:tabs>
              <w:tab w:val="left" w:pos="880"/>
              <w:tab w:val="right" w:leader="dot" w:pos="9628"/>
            </w:tabs>
            <w:rPr>
              <w:rFonts w:cstheme="minorBidi"/>
              <w:noProof/>
            </w:rPr>
          </w:pPr>
          <w:hyperlink w:anchor="_Toc130371646" w:history="1">
            <w:r w:rsidR="00E7796B" w:rsidRPr="00723DBC">
              <w:rPr>
                <w:rStyle w:val="Hyperlink"/>
                <w:rFonts w:ascii="Arial" w:hAnsi="Arial" w:cs="Arial"/>
                <w:noProof/>
              </w:rPr>
              <w:t>4.</w:t>
            </w:r>
            <w:r w:rsidR="00E7796B">
              <w:rPr>
                <w:rFonts w:cstheme="minorBidi"/>
                <w:noProof/>
              </w:rPr>
              <w:tab/>
            </w:r>
            <w:r w:rsidR="00E7796B" w:rsidRPr="00723DBC">
              <w:rPr>
                <w:rStyle w:val="Hyperlink"/>
                <w:rFonts w:ascii="Arial" w:hAnsi="Arial" w:cs="Arial"/>
                <w:noProof/>
              </w:rPr>
              <w:t>Arbejdsindsats</w:t>
            </w:r>
            <w:r w:rsidR="00E7796B">
              <w:rPr>
                <w:noProof/>
                <w:webHidden/>
              </w:rPr>
              <w:tab/>
            </w:r>
            <w:r w:rsidR="00E7796B">
              <w:rPr>
                <w:noProof/>
                <w:webHidden/>
              </w:rPr>
              <w:fldChar w:fldCharType="begin"/>
            </w:r>
            <w:r w:rsidR="00E7796B">
              <w:rPr>
                <w:noProof/>
                <w:webHidden/>
              </w:rPr>
              <w:instrText xml:space="preserve"> PAGEREF _Toc130371646 \h </w:instrText>
            </w:r>
            <w:r w:rsidR="00E7796B">
              <w:rPr>
                <w:noProof/>
                <w:webHidden/>
              </w:rPr>
            </w:r>
            <w:r w:rsidR="00E7796B">
              <w:rPr>
                <w:noProof/>
                <w:webHidden/>
              </w:rPr>
              <w:fldChar w:fldCharType="separate"/>
            </w:r>
            <w:r w:rsidR="00E7796B">
              <w:rPr>
                <w:noProof/>
                <w:webHidden/>
              </w:rPr>
              <w:t>4</w:t>
            </w:r>
            <w:r w:rsidR="00E7796B">
              <w:rPr>
                <w:noProof/>
                <w:webHidden/>
              </w:rPr>
              <w:fldChar w:fldCharType="end"/>
            </w:r>
          </w:hyperlink>
        </w:p>
        <w:p w14:paraId="1B878495" w14:textId="50AC30D0" w:rsidR="00E7796B" w:rsidRDefault="007E4347">
          <w:pPr>
            <w:pStyle w:val="Indholdsfortegnelse3"/>
            <w:tabs>
              <w:tab w:val="left" w:pos="880"/>
              <w:tab w:val="right" w:leader="dot" w:pos="9628"/>
            </w:tabs>
            <w:rPr>
              <w:rFonts w:cstheme="minorBidi"/>
              <w:noProof/>
            </w:rPr>
          </w:pPr>
          <w:hyperlink w:anchor="_Toc130371647" w:history="1">
            <w:r w:rsidR="00E7796B" w:rsidRPr="00723DBC">
              <w:rPr>
                <w:rStyle w:val="Hyperlink"/>
                <w:rFonts w:ascii="Arial" w:hAnsi="Arial" w:cs="Arial"/>
                <w:noProof/>
              </w:rPr>
              <w:t>5.</w:t>
            </w:r>
            <w:r w:rsidR="00E7796B">
              <w:rPr>
                <w:rFonts w:cstheme="minorBidi"/>
                <w:noProof/>
              </w:rPr>
              <w:tab/>
            </w:r>
            <w:r w:rsidR="00E7796B" w:rsidRPr="00723DBC">
              <w:rPr>
                <w:rStyle w:val="Hyperlink"/>
                <w:rFonts w:ascii="Arial" w:hAnsi="Arial" w:cs="Arial"/>
                <w:noProof/>
              </w:rPr>
              <w:t>Selskabets ledelse</w:t>
            </w:r>
            <w:r w:rsidR="00E7796B">
              <w:rPr>
                <w:noProof/>
                <w:webHidden/>
              </w:rPr>
              <w:tab/>
            </w:r>
            <w:r w:rsidR="00E7796B">
              <w:rPr>
                <w:noProof/>
                <w:webHidden/>
              </w:rPr>
              <w:fldChar w:fldCharType="begin"/>
            </w:r>
            <w:r w:rsidR="00E7796B">
              <w:rPr>
                <w:noProof/>
                <w:webHidden/>
              </w:rPr>
              <w:instrText xml:space="preserve"> PAGEREF _Toc130371647 \h </w:instrText>
            </w:r>
            <w:r w:rsidR="00E7796B">
              <w:rPr>
                <w:noProof/>
                <w:webHidden/>
              </w:rPr>
            </w:r>
            <w:r w:rsidR="00E7796B">
              <w:rPr>
                <w:noProof/>
                <w:webHidden/>
              </w:rPr>
              <w:fldChar w:fldCharType="separate"/>
            </w:r>
            <w:r w:rsidR="00E7796B">
              <w:rPr>
                <w:noProof/>
                <w:webHidden/>
              </w:rPr>
              <w:t>4</w:t>
            </w:r>
            <w:r w:rsidR="00E7796B">
              <w:rPr>
                <w:noProof/>
                <w:webHidden/>
              </w:rPr>
              <w:fldChar w:fldCharType="end"/>
            </w:r>
          </w:hyperlink>
        </w:p>
        <w:p w14:paraId="38F5FF6D" w14:textId="21172030" w:rsidR="00E7796B" w:rsidRDefault="007E4347">
          <w:pPr>
            <w:pStyle w:val="Indholdsfortegnelse3"/>
            <w:tabs>
              <w:tab w:val="left" w:pos="880"/>
              <w:tab w:val="right" w:leader="dot" w:pos="9628"/>
            </w:tabs>
            <w:rPr>
              <w:rFonts w:cstheme="minorBidi"/>
              <w:noProof/>
            </w:rPr>
          </w:pPr>
          <w:hyperlink w:anchor="_Toc130371648" w:history="1">
            <w:r w:rsidR="00E7796B" w:rsidRPr="00723DBC">
              <w:rPr>
                <w:rStyle w:val="Hyperlink"/>
                <w:rFonts w:ascii="Arial" w:hAnsi="Arial" w:cs="Arial"/>
                <w:noProof/>
              </w:rPr>
              <w:t>6.</w:t>
            </w:r>
            <w:r w:rsidR="00E7796B">
              <w:rPr>
                <w:rFonts w:cstheme="minorBidi"/>
                <w:noProof/>
              </w:rPr>
              <w:tab/>
            </w:r>
            <w:r w:rsidR="00E7796B" w:rsidRPr="00723DBC">
              <w:rPr>
                <w:rStyle w:val="Hyperlink"/>
                <w:rFonts w:ascii="Arial" w:hAnsi="Arial" w:cs="Arial"/>
                <w:noProof/>
              </w:rPr>
              <w:t>Beslutninger</w:t>
            </w:r>
            <w:r w:rsidR="00E7796B">
              <w:rPr>
                <w:noProof/>
                <w:webHidden/>
              </w:rPr>
              <w:tab/>
            </w:r>
            <w:r w:rsidR="00E7796B">
              <w:rPr>
                <w:noProof/>
                <w:webHidden/>
              </w:rPr>
              <w:fldChar w:fldCharType="begin"/>
            </w:r>
            <w:r w:rsidR="00E7796B">
              <w:rPr>
                <w:noProof/>
                <w:webHidden/>
              </w:rPr>
              <w:instrText xml:space="preserve"> PAGEREF _Toc130371648 \h </w:instrText>
            </w:r>
            <w:r w:rsidR="00E7796B">
              <w:rPr>
                <w:noProof/>
                <w:webHidden/>
              </w:rPr>
            </w:r>
            <w:r w:rsidR="00E7796B">
              <w:rPr>
                <w:noProof/>
                <w:webHidden/>
              </w:rPr>
              <w:fldChar w:fldCharType="separate"/>
            </w:r>
            <w:r w:rsidR="00E7796B">
              <w:rPr>
                <w:noProof/>
                <w:webHidden/>
              </w:rPr>
              <w:t>5</w:t>
            </w:r>
            <w:r w:rsidR="00E7796B">
              <w:rPr>
                <w:noProof/>
                <w:webHidden/>
              </w:rPr>
              <w:fldChar w:fldCharType="end"/>
            </w:r>
          </w:hyperlink>
        </w:p>
        <w:p w14:paraId="5054D462" w14:textId="14481167" w:rsidR="00E7796B" w:rsidRDefault="007E4347">
          <w:pPr>
            <w:pStyle w:val="Indholdsfortegnelse3"/>
            <w:tabs>
              <w:tab w:val="left" w:pos="880"/>
              <w:tab w:val="right" w:leader="dot" w:pos="9628"/>
            </w:tabs>
            <w:rPr>
              <w:rFonts w:cstheme="minorBidi"/>
              <w:noProof/>
            </w:rPr>
          </w:pPr>
          <w:hyperlink w:anchor="_Toc130371649" w:history="1">
            <w:r w:rsidR="00E7796B" w:rsidRPr="00723DBC">
              <w:rPr>
                <w:rStyle w:val="Hyperlink"/>
                <w:rFonts w:ascii="Arial" w:hAnsi="Arial" w:cs="Arial"/>
                <w:noProof/>
              </w:rPr>
              <w:t>7.</w:t>
            </w:r>
            <w:r w:rsidR="00E7796B">
              <w:rPr>
                <w:rFonts w:cstheme="minorBidi"/>
                <w:noProof/>
              </w:rPr>
              <w:tab/>
            </w:r>
            <w:r w:rsidR="00E7796B" w:rsidRPr="00723DBC">
              <w:rPr>
                <w:rStyle w:val="Hyperlink"/>
                <w:rFonts w:ascii="Arial" w:hAnsi="Arial" w:cs="Arial"/>
                <w:noProof/>
              </w:rPr>
              <w:t>Pantsætning</w:t>
            </w:r>
            <w:r w:rsidR="00E7796B">
              <w:rPr>
                <w:noProof/>
                <w:webHidden/>
              </w:rPr>
              <w:tab/>
            </w:r>
            <w:r w:rsidR="00E7796B">
              <w:rPr>
                <w:noProof/>
                <w:webHidden/>
              </w:rPr>
              <w:fldChar w:fldCharType="begin"/>
            </w:r>
            <w:r w:rsidR="00E7796B">
              <w:rPr>
                <w:noProof/>
                <w:webHidden/>
              </w:rPr>
              <w:instrText xml:space="preserve"> PAGEREF _Toc130371649 \h </w:instrText>
            </w:r>
            <w:r w:rsidR="00E7796B">
              <w:rPr>
                <w:noProof/>
                <w:webHidden/>
              </w:rPr>
            </w:r>
            <w:r w:rsidR="00E7796B">
              <w:rPr>
                <w:noProof/>
                <w:webHidden/>
              </w:rPr>
              <w:fldChar w:fldCharType="separate"/>
            </w:r>
            <w:r w:rsidR="00E7796B">
              <w:rPr>
                <w:noProof/>
                <w:webHidden/>
              </w:rPr>
              <w:t>5</w:t>
            </w:r>
            <w:r w:rsidR="00E7796B">
              <w:rPr>
                <w:noProof/>
                <w:webHidden/>
              </w:rPr>
              <w:fldChar w:fldCharType="end"/>
            </w:r>
          </w:hyperlink>
        </w:p>
        <w:p w14:paraId="6164A0FF" w14:textId="29EF3A57" w:rsidR="00E7796B" w:rsidRDefault="007E4347">
          <w:pPr>
            <w:pStyle w:val="Indholdsfortegnelse3"/>
            <w:tabs>
              <w:tab w:val="left" w:pos="880"/>
              <w:tab w:val="right" w:leader="dot" w:pos="9628"/>
            </w:tabs>
            <w:rPr>
              <w:rFonts w:cstheme="minorBidi"/>
              <w:noProof/>
            </w:rPr>
          </w:pPr>
          <w:hyperlink w:anchor="_Toc130371650" w:history="1">
            <w:r w:rsidR="00E7796B" w:rsidRPr="00723DBC">
              <w:rPr>
                <w:rStyle w:val="Hyperlink"/>
                <w:rFonts w:ascii="Arial" w:hAnsi="Arial" w:cs="Arial"/>
                <w:noProof/>
              </w:rPr>
              <w:t>8.</w:t>
            </w:r>
            <w:r w:rsidR="00E7796B">
              <w:rPr>
                <w:rFonts w:cstheme="minorBidi"/>
                <w:noProof/>
              </w:rPr>
              <w:tab/>
            </w:r>
            <w:r w:rsidR="00E7796B" w:rsidRPr="00723DBC">
              <w:rPr>
                <w:rStyle w:val="Hyperlink"/>
                <w:rFonts w:ascii="Arial" w:hAnsi="Arial" w:cs="Arial"/>
                <w:noProof/>
              </w:rPr>
              <w:t>Overgang af kapitalandele</w:t>
            </w:r>
            <w:r w:rsidR="00E7796B">
              <w:rPr>
                <w:noProof/>
                <w:webHidden/>
              </w:rPr>
              <w:tab/>
            </w:r>
            <w:r w:rsidR="00E7796B">
              <w:rPr>
                <w:noProof/>
                <w:webHidden/>
              </w:rPr>
              <w:fldChar w:fldCharType="begin"/>
            </w:r>
            <w:r w:rsidR="00E7796B">
              <w:rPr>
                <w:noProof/>
                <w:webHidden/>
              </w:rPr>
              <w:instrText xml:space="preserve"> PAGEREF _Toc130371650 \h </w:instrText>
            </w:r>
            <w:r w:rsidR="00E7796B">
              <w:rPr>
                <w:noProof/>
                <w:webHidden/>
              </w:rPr>
            </w:r>
            <w:r w:rsidR="00E7796B">
              <w:rPr>
                <w:noProof/>
                <w:webHidden/>
              </w:rPr>
              <w:fldChar w:fldCharType="separate"/>
            </w:r>
            <w:r w:rsidR="00E7796B">
              <w:rPr>
                <w:noProof/>
                <w:webHidden/>
              </w:rPr>
              <w:t>6</w:t>
            </w:r>
            <w:r w:rsidR="00E7796B">
              <w:rPr>
                <w:noProof/>
                <w:webHidden/>
              </w:rPr>
              <w:fldChar w:fldCharType="end"/>
            </w:r>
          </w:hyperlink>
        </w:p>
        <w:p w14:paraId="6C8137F7" w14:textId="250EEB95" w:rsidR="00E7796B" w:rsidRDefault="007E4347">
          <w:pPr>
            <w:pStyle w:val="Indholdsfortegnelse3"/>
            <w:tabs>
              <w:tab w:val="left" w:pos="880"/>
              <w:tab w:val="right" w:leader="dot" w:pos="9628"/>
            </w:tabs>
            <w:rPr>
              <w:rFonts w:cstheme="minorBidi"/>
              <w:noProof/>
            </w:rPr>
          </w:pPr>
          <w:hyperlink w:anchor="_Toc130371651" w:history="1">
            <w:r w:rsidR="00E7796B" w:rsidRPr="00723DBC">
              <w:rPr>
                <w:rStyle w:val="Hyperlink"/>
                <w:rFonts w:ascii="Arial" w:hAnsi="Arial" w:cs="Arial"/>
                <w:noProof/>
              </w:rPr>
              <w:t>9.</w:t>
            </w:r>
            <w:r w:rsidR="00E7796B">
              <w:rPr>
                <w:rFonts w:cstheme="minorBidi"/>
                <w:noProof/>
              </w:rPr>
              <w:tab/>
            </w:r>
            <w:r w:rsidR="00E7796B" w:rsidRPr="00723DBC">
              <w:rPr>
                <w:rStyle w:val="Hyperlink"/>
                <w:rFonts w:ascii="Arial" w:hAnsi="Arial" w:cs="Arial"/>
                <w:noProof/>
              </w:rPr>
              <w:t>Forkøbsret</w:t>
            </w:r>
            <w:r w:rsidR="00E7796B">
              <w:rPr>
                <w:noProof/>
                <w:webHidden/>
              </w:rPr>
              <w:tab/>
            </w:r>
            <w:r w:rsidR="00E7796B">
              <w:rPr>
                <w:noProof/>
                <w:webHidden/>
              </w:rPr>
              <w:fldChar w:fldCharType="begin"/>
            </w:r>
            <w:r w:rsidR="00E7796B">
              <w:rPr>
                <w:noProof/>
                <w:webHidden/>
              </w:rPr>
              <w:instrText xml:space="preserve"> PAGEREF _Toc130371651 \h </w:instrText>
            </w:r>
            <w:r w:rsidR="00E7796B">
              <w:rPr>
                <w:noProof/>
                <w:webHidden/>
              </w:rPr>
            </w:r>
            <w:r w:rsidR="00E7796B">
              <w:rPr>
                <w:noProof/>
                <w:webHidden/>
              </w:rPr>
              <w:fldChar w:fldCharType="separate"/>
            </w:r>
            <w:r w:rsidR="00E7796B">
              <w:rPr>
                <w:noProof/>
                <w:webHidden/>
              </w:rPr>
              <w:t>6</w:t>
            </w:r>
            <w:r w:rsidR="00E7796B">
              <w:rPr>
                <w:noProof/>
                <w:webHidden/>
              </w:rPr>
              <w:fldChar w:fldCharType="end"/>
            </w:r>
          </w:hyperlink>
        </w:p>
        <w:p w14:paraId="344CFD10" w14:textId="1BF05C4C" w:rsidR="00E7796B" w:rsidRDefault="007E4347">
          <w:pPr>
            <w:pStyle w:val="Indholdsfortegnelse3"/>
            <w:tabs>
              <w:tab w:val="left" w:pos="1100"/>
              <w:tab w:val="right" w:leader="dot" w:pos="9628"/>
            </w:tabs>
            <w:rPr>
              <w:rFonts w:cstheme="minorBidi"/>
              <w:noProof/>
            </w:rPr>
          </w:pPr>
          <w:hyperlink w:anchor="_Toc130371652" w:history="1">
            <w:r w:rsidR="00E7796B" w:rsidRPr="00723DBC">
              <w:rPr>
                <w:rStyle w:val="Hyperlink"/>
                <w:rFonts w:ascii="Arial" w:hAnsi="Arial" w:cs="Arial"/>
                <w:noProof/>
              </w:rPr>
              <w:t>10.</w:t>
            </w:r>
            <w:r w:rsidR="00E7796B">
              <w:rPr>
                <w:rFonts w:cstheme="minorBidi"/>
                <w:noProof/>
              </w:rPr>
              <w:tab/>
            </w:r>
            <w:r w:rsidR="00E7796B" w:rsidRPr="00723DBC">
              <w:rPr>
                <w:rStyle w:val="Hyperlink"/>
                <w:rFonts w:ascii="Arial" w:hAnsi="Arial" w:cs="Arial"/>
                <w:noProof/>
              </w:rPr>
              <w:t>Salgsforbud</w:t>
            </w:r>
            <w:r w:rsidR="00E7796B">
              <w:rPr>
                <w:noProof/>
                <w:webHidden/>
              </w:rPr>
              <w:tab/>
            </w:r>
            <w:r w:rsidR="00E7796B">
              <w:rPr>
                <w:noProof/>
                <w:webHidden/>
              </w:rPr>
              <w:fldChar w:fldCharType="begin"/>
            </w:r>
            <w:r w:rsidR="00E7796B">
              <w:rPr>
                <w:noProof/>
                <w:webHidden/>
              </w:rPr>
              <w:instrText xml:space="preserve"> PAGEREF _Toc130371652 \h </w:instrText>
            </w:r>
            <w:r w:rsidR="00E7796B">
              <w:rPr>
                <w:noProof/>
                <w:webHidden/>
              </w:rPr>
            </w:r>
            <w:r w:rsidR="00E7796B">
              <w:rPr>
                <w:noProof/>
                <w:webHidden/>
              </w:rPr>
              <w:fldChar w:fldCharType="separate"/>
            </w:r>
            <w:r w:rsidR="00E7796B">
              <w:rPr>
                <w:noProof/>
                <w:webHidden/>
              </w:rPr>
              <w:t>8</w:t>
            </w:r>
            <w:r w:rsidR="00E7796B">
              <w:rPr>
                <w:noProof/>
                <w:webHidden/>
              </w:rPr>
              <w:fldChar w:fldCharType="end"/>
            </w:r>
          </w:hyperlink>
        </w:p>
        <w:p w14:paraId="08950BE2" w14:textId="786657AC" w:rsidR="00E7796B" w:rsidRDefault="007E4347">
          <w:pPr>
            <w:pStyle w:val="Indholdsfortegnelse3"/>
            <w:tabs>
              <w:tab w:val="left" w:pos="1100"/>
              <w:tab w:val="right" w:leader="dot" w:pos="9628"/>
            </w:tabs>
            <w:rPr>
              <w:rFonts w:cstheme="minorBidi"/>
              <w:noProof/>
            </w:rPr>
          </w:pPr>
          <w:hyperlink w:anchor="_Toc130371653" w:history="1">
            <w:r w:rsidR="00E7796B" w:rsidRPr="00723DBC">
              <w:rPr>
                <w:rStyle w:val="Hyperlink"/>
                <w:rFonts w:ascii="Arial" w:hAnsi="Arial" w:cs="Arial"/>
                <w:noProof/>
              </w:rPr>
              <w:t>11.</w:t>
            </w:r>
            <w:r w:rsidR="00E7796B">
              <w:rPr>
                <w:rFonts w:cstheme="minorBidi"/>
                <w:noProof/>
              </w:rPr>
              <w:tab/>
            </w:r>
            <w:r w:rsidR="00E7796B" w:rsidRPr="00723DBC">
              <w:rPr>
                <w:rStyle w:val="Hyperlink"/>
                <w:rFonts w:ascii="Arial" w:hAnsi="Arial" w:cs="Arial"/>
                <w:noProof/>
              </w:rPr>
              <w:t>Medsalgsret</w:t>
            </w:r>
            <w:r w:rsidR="00E7796B">
              <w:rPr>
                <w:noProof/>
                <w:webHidden/>
              </w:rPr>
              <w:tab/>
            </w:r>
            <w:r w:rsidR="00E7796B">
              <w:rPr>
                <w:noProof/>
                <w:webHidden/>
              </w:rPr>
              <w:fldChar w:fldCharType="begin"/>
            </w:r>
            <w:r w:rsidR="00E7796B">
              <w:rPr>
                <w:noProof/>
                <w:webHidden/>
              </w:rPr>
              <w:instrText xml:space="preserve"> PAGEREF _Toc130371653 \h </w:instrText>
            </w:r>
            <w:r w:rsidR="00E7796B">
              <w:rPr>
                <w:noProof/>
                <w:webHidden/>
              </w:rPr>
            </w:r>
            <w:r w:rsidR="00E7796B">
              <w:rPr>
                <w:noProof/>
                <w:webHidden/>
              </w:rPr>
              <w:fldChar w:fldCharType="separate"/>
            </w:r>
            <w:r w:rsidR="00E7796B">
              <w:rPr>
                <w:noProof/>
                <w:webHidden/>
              </w:rPr>
              <w:t>9</w:t>
            </w:r>
            <w:r w:rsidR="00E7796B">
              <w:rPr>
                <w:noProof/>
                <w:webHidden/>
              </w:rPr>
              <w:fldChar w:fldCharType="end"/>
            </w:r>
          </w:hyperlink>
        </w:p>
        <w:p w14:paraId="58F59200" w14:textId="3AF059EA" w:rsidR="00E7796B" w:rsidRDefault="007E4347">
          <w:pPr>
            <w:pStyle w:val="Indholdsfortegnelse3"/>
            <w:tabs>
              <w:tab w:val="left" w:pos="1100"/>
              <w:tab w:val="right" w:leader="dot" w:pos="9628"/>
            </w:tabs>
            <w:rPr>
              <w:rFonts w:cstheme="minorBidi"/>
              <w:noProof/>
            </w:rPr>
          </w:pPr>
          <w:hyperlink w:anchor="_Toc130371654" w:history="1">
            <w:r w:rsidR="00E7796B" w:rsidRPr="00723DBC">
              <w:rPr>
                <w:rStyle w:val="Hyperlink"/>
                <w:rFonts w:ascii="Arial" w:hAnsi="Arial" w:cs="Arial"/>
                <w:noProof/>
              </w:rPr>
              <w:t>12.</w:t>
            </w:r>
            <w:r w:rsidR="00E7796B">
              <w:rPr>
                <w:rFonts w:cstheme="minorBidi"/>
                <w:noProof/>
              </w:rPr>
              <w:tab/>
            </w:r>
            <w:r w:rsidR="00E7796B" w:rsidRPr="00723DBC">
              <w:rPr>
                <w:rStyle w:val="Hyperlink"/>
                <w:rFonts w:ascii="Arial" w:hAnsi="Arial" w:cs="Arial"/>
                <w:noProof/>
              </w:rPr>
              <w:t>Medsalgspligt</w:t>
            </w:r>
            <w:r w:rsidR="00E7796B">
              <w:rPr>
                <w:noProof/>
                <w:webHidden/>
              </w:rPr>
              <w:tab/>
            </w:r>
            <w:r w:rsidR="00E7796B">
              <w:rPr>
                <w:noProof/>
                <w:webHidden/>
              </w:rPr>
              <w:fldChar w:fldCharType="begin"/>
            </w:r>
            <w:r w:rsidR="00E7796B">
              <w:rPr>
                <w:noProof/>
                <w:webHidden/>
              </w:rPr>
              <w:instrText xml:space="preserve"> PAGEREF _Toc130371654 \h </w:instrText>
            </w:r>
            <w:r w:rsidR="00E7796B">
              <w:rPr>
                <w:noProof/>
                <w:webHidden/>
              </w:rPr>
            </w:r>
            <w:r w:rsidR="00E7796B">
              <w:rPr>
                <w:noProof/>
                <w:webHidden/>
              </w:rPr>
              <w:fldChar w:fldCharType="separate"/>
            </w:r>
            <w:r w:rsidR="00E7796B">
              <w:rPr>
                <w:noProof/>
                <w:webHidden/>
              </w:rPr>
              <w:t>9</w:t>
            </w:r>
            <w:r w:rsidR="00E7796B">
              <w:rPr>
                <w:noProof/>
                <w:webHidden/>
              </w:rPr>
              <w:fldChar w:fldCharType="end"/>
            </w:r>
          </w:hyperlink>
        </w:p>
        <w:p w14:paraId="5FEEECFB" w14:textId="6DF558E5" w:rsidR="00E7796B" w:rsidRDefault="007E4347">
          <w:pPr>
            <w:pStyle w:val="Indholdsfortegnelse3"/>
            <w:tabs>
              <w:tab w:val="left" w:pos="1100"/>
              <w:tab w:val="right" w:leader="dot" w:pos="9628"/>
            </w:tabs>
            <w:rPr>
              <w:rFonts w:cstheme="minorBidi"/>
              <w:noProof/>
            </w:rPr>
          </w:pPr>
          <w:hyperlink w:anchor="_Toc130371655" w:history="1">
            <w:r w:rsidR="00E7796B" w:rsidRPr="00723DBC">
              <w:rPr>
                <w:rStyle w:val="Hyperlink"/>
                <w:rFonts w:ascii="Arial" w:hAnsi="Arial" w:cs="Arial"/>
                <w:noProof/>
              </w:rPr>
              <w:t>13.</w:t>
            </w:r>
            <w:r w:rsidR="00E7796B">
              <w:rPr>
                <w:rFonts w:cstheme="minorBidi"/>
                <w:noProof/>
              </w:rPr>
              <w:tab/>
            </w:r>
            <w:r w:rsidR="00E7796B" w:rsidRPr="00723DBC">
              <w:rPr>
                <w:rStyle w:val="Hyperlink"/>
                <w:rFonts w:ascii="Arial" w:hAnsi="Arial" w:cs="Arial"/>
                <w:noProof/>
              </w:rPr>
              <w:t>Salgsret og salgspligt ved fratræden m.v.</w:t>
            </w:r>
            <w:r w:rsidR="00E7796B">
              <w:rPr>
                <w:noProof/>
                <w:webHidden/>
              </w:rPr>
              <w:tab/>
            </w:r>
            <w:r w:rsidR="00E7796B">
              <w:rPr>
                <w:noProof/>
                <w:webHidden/>
              </w:rPr>
              <w:fldChar w:fldCharType="begin"/>
            </w:r>
            <w:r w:rsidR="00E7796B">
              <w:rPr>
                <w:noProof/>
                <w:webHidden/>
              </w:rPr>
              <w:instrText xml:space="preserve"> PAGEREF _Toc130371655 \h </w:instrText>
            </w:r>
            <w:r w:rsidR="00E7796B">
              <w:rPr>
                <w:noProof/>
                <w:webHidden/>
              </w:rPr>
            </w:r>
            <w:r w:rsidR="00E7796B">
              <w:rPr>
                <w:noProof/>
                <w:webHidden/>
              </w:rPr>
              <w:fldChar w:fldCharType="separate"/>
            </w:r>
            <w:r w:rsidR="00E7796B">
              <w:rPr>
                <w:noProof/>
                <w:webHidden/>
              </w:rPr>
              <w:t>9</w:t>
            </w:r>
            <w:r w:rsidR="00E7796B">
              <w:rPr>
                <w:noProof/>
                <w:webHidden/>
              </w:rPr>
              <w:fldChar w:fldCharType="end"/>
            </w:r>
          </w:hyperlink>
        </w:p>
        <w:p w14:paraId="6C0630FF" w14:textId="7A562FFE" w:rsidR="00E7796B" w:rsidRDefault="007E4347">
          <w:pPr>
            <w:pStyle w:val="Indholdsfortegnelse3"/>
            <w:tabs>
              <w:tab w:val="left" w:pos="1100"/>
              <w:tab w:val="right" w:leader="dot" w:pos="9628"/>
            </w:tabs>
            <w:rPr>
              <w:rFonts w:cstheme="minorBidi"/>
              <w:noProof/>
            </w:rPr>
          </w:pPr>
          <w:hyperlink w:anchor="_Toc130371656" w:history="1">
            <w:r w:rsidR="00E7796B" w:rsidRPr="00723DBC">
              <w:rPr>
                <w:rStyle w:val="Hyperlink"/>
                <w:rFonts w:ascii="Arial" w:hAnsi="Arial" w:cs="Arial"/>
                <w:noProof/>
              </w:rPr>
              <w:t>14.</w:t>
            </w:r>
            <w:r w:rsidR="00E7796B">
              <w:rPr>
                <w:rFonts w:cstheme="minorBidi"/>
                <w:noProof/>
              </w:rPr>
              <w:tab/>
            </w:r>
            <w:r w:rsidR="00E7796B" w:rsidRPr="00723DBC">
              <w:rPr>
                <w:rStyle w:val="Hyperlink"/>
                <w:rFonts w:ascii="Arial" w:hAnsi="Arial" w:cs="Arial"/>
                <w:noProof/>
              </w:rPr>
              <w:t>Deadlock</w:t>
            </w:r>
            <w:r w:rsidR="00E7796B">
              <w:rPr>
                <w:noProof/>
                <w:webHidden/>
              </w:rPr>
              <w:tab/>
            </w:r>
            <w:r w:rsidR="00E7796B">
              <w:rPr>
                <w:noProof/>
                <w:webHidden/>
              </w:rPr>
              <w:fldChar w:fldCharType="begin"/>
            </w:r>
            <w:r w:rsidR="00E7796B">
              <w:rPr>
                <w:noProof/>
                <w:webHidden/>
              </w:rPr>
              <w:instrText xml:space="preserve"> PAGEREF _Toc130371656 \h </w:instrText>
            </w:r>
            <w:r w:rsidR="00E7796B">
              <w:rPr>
                <w:noProof/>
                <w:webHidden/>
              </w:rPr>
            </w:r>
            <w:r w:rsidR="00E7796B">
              <w:rPr>
                <w:noProof/>
                <w:webHidden/>
              </w:rPr>
              <w:fldChar w:fldCharType="separate"/>
            </w:r>
            <w:r w:rsidR="00E7796B">
              <w:rPr>
                <w:noProof/>
                <w:webHidden/>
              </w:rPr>
              <w:t>11</w:t>
            </w:r>
            <w:r w:rsidR="00E7796B">
              <w:rPr>
                <w:noProof/>
                <w:webHidden/>
              </w:rPr>
              <w:fldChar w:fldCharType="end"/>
            </w:r>
          </w:hyperlink>
        </w:p>
        <w:p w14:paraId="4492A258" w14:textId="5E3966C6" w:rsidR="00E7796B" w:rsidRDefault="007E4347">
          <w:pPr>
            <w:pStyle w:val="Indholdsfortegnelse3"/>
            <w:tabs>
              <w:tab w:val="left" w:pos="1100"/>
              <w:tab w:val="right" w:leader="dot" w:pos="9628"/>
            </w:tabs>
            <w:rPr>
              <w:rFonts w:cstheme="minorBidi"/>
              <w:noProof/>
            </w:rPr>
          </w:pPr>
          <w:hyperlink w:anchor="_Toc130371657" w:history="1">
            <w:r w:rsidR="00E7796B" w:rsidRPr="00723DBC">
              <w:rPr>
                <w:rStyle w:val="Hyperlink"/>
                <w:rFonts w:ascii="Arial" w:hAnsi="Arial" w:cs="Arial"/>
                <w:noProof/>
              </w:rPr>
              <w:t>15.</w:t>
            </w:r>
            <w:r w:rsidR="00E7796B">
              <w:rPr>
                <w:rFonts w:cstheme="minorBidi"/>
                <w:noProof/>
              </w:rPr>
              <w:tab/>
            </w:r>
            <w:r w:rsidR="00E7796B" w:rsidRPr="00723DBC">
              <w:rPr>
                <w:rStyle w:val="Hyperlink"/>
                <w:rFonts w:ascii="Arial" w:hAnsi="Arial" w:cs="Arial"/>
                <w:noProof/>
              </w:rPr>
              <w:t>Særeje</w:t>
            </w:r>
            <w:r w:rsidR="00E7796B">
              <w:rPr>
                <w:noProof/>
                <w:webHidden/>
              </w:rPr>
              <w:tab/>
            </w:r>
            <w:r w:rsidR="00E7796B">
              <w:rPr>
                <w:noProof/>
                <w:webHidden/>
              </w:rPr>
              <w:fldChar w:fldCharType="begin"/>
            </w:r>
            <w:r w:rsidR="00E7796B">
              <w:rPr>
                <w:noProof/>
                <w:webHidden/>
              </w:rPr>
              <w:instrText xml:space="preserve"> PAGEREF _Toc130371657 \h </w:instrText>
            </w:r>
            <w:r w:rsidR="00E7796B">
              <w:rPr>
                <w:noProof/>
                <w:webHidden/>
              </w:rPr>
            </w:r>
            <w:r w:rsidR="00E7796B">
              <w:rPr>
                <w:noProof/>
                <w:webHidden/>
              </w:rPr>
              <w:fldChar w:fldCharType="separate"/>
            </w:r>
            <w:r w:rsidR="00E7796B">
              <w:rPr>
                <w:noProof/>
                <w:webHidden/>
              </w:rPr>
              <w:t>11</w:t>
            </w:r>
            <w:r w:rsidR="00E7796B">
              <w:rPr>
                <w:noProof/>
                <w:webHidden/>
              </w:rPr>
              <w:fldChar w:fldCharType="end"/>
            </w:r>
          </w:hyperlink>
        </w:p>
        <w:p w14:paraId="486ADF9D" w14:textId="446AEC3F" w:rsidR="00E7796B" w:rsidRDefault="007E4347">
          <w:pPr>
            <w:pStyle w:val="Indholdsfortegnelse3"/>
            <w:tabs>
              <w:tab w:val="left" w:pos="1100"/>
              <w:tab w:val="right" w:leader="dot" w:pos="9628"/>
            </w:tabs>
            <w:rPr>
              <w:rFonts w:cstheme="minorBidi"/>
              <w:noProof/>
            </w:rPr>
          </w:pPr>
          <w:hyperlink w:anchor="_Toc130371658" w:history="1">
            <w:r w:rsidR="00E7796B" w:rsidRPr="00723DBC">
              <w:rPr>
                <w:rStyle w:val="Hyperlink"/>
                <w:rFonts w:ascii="Arial" w:hAnsi="Arial" w:cs="Arial"/>
                <w:noProof/>
              </w:rPr>
              <w:t>16.</w:t>
            </w:r>
            <w:r w:rsidR="00E7796B">
              <w:rPr>
                <w:rFonts w:cstheme="minorBidi"/>
                <w:noProof/>
              </w:rPr>
              <w:tab/>
            </w:r>
            <w:r w:rsidR="00E7796B" w:rsidRPr="00723DBC">
              <w:rPr>
                <w:rStyle w:val="Hyperlink"/>
                <w:rFonts w:ascii="Arial" w:hAnsi="Arial" w:cs="Arial"/>
                <w:noProof/>
              </w:rPr>
              <w:t>Udbyttepolitik</w:t>
            </w:r>
            <w:r w:rsidR="00E7796B">
              <w:rPr>
                <w:noProof/>
                <w:webHidden/>
              </w:rPr>
              <w:tab/>
            </w:r>
            <w:r w:rsidR="00E7796B">
              <w:rPr>
                <w:noProof/>
                <w:webHidden/>
              </w:rPr>
              <w:fldChar w:fldCharType="begin"/>
            </w:r>
            <w:r w:rsidR="00E7796B">
              <w:rPr>
                <w:noProof/>
                <w:webHidden/>
              </w:rPr>
              <w:instrText xml:space="preserve"> PAGEREF _Toc130371658 \h </w:instrText>
            </w:r>
            <w:r w:rsidR="00E7796B">
              <w:rPr>
                <w:noProof/>
                <w:webHidden/>
              </w:rPr>
            </w:r>
            <w:r w:rsidR="00E7796B">
              <w:rPr>
                <w:noProof/>
                <w:webHidden/>
              </w:rPr>
              <w:fldChar w:fldCharType="separate"/>
            </w:r>
            <w:r w:rsidR="00E7796B">
              <w:rPr>
                <w:noProof/>
                <w:webHidden/>
              </w:rPr>
              <w:t>11</w:t>
            </w:r>
            <w:r w:rsidR="00E7796B">
              <w:rPr>
                <w:noProof/>
                <w:webHidden/>
              </w:rPr>
              <w:fldChar w:fldCharType="end"/>
            </w:r>
          </w:hyperlink>
        </w:p>
        <w:p w14:paraId="4711551D" w14:textId="47F9B2C1" w:rsidR="00E7796B" w:rsidRDefault="007E4347">
          <w:pPr>
            <w:pStyle w:val="Indholdsfortegnelse3"/>
            <w:tabs>
              <w:tab w:val="left" w:pos="1100"/>
              <w:tab w:val="right" w:leader="dot" w:pos="9628"/>
            </w:tabs>
            <w:rPr>
              <w:rFonts w:cstheme="minorBidi"/>
              <w:noProof/>
            </w:rPr>
          </w:pPr>
          <w:hyperlink w:anchor="_Toc130371659" w:history="1">
            <w:r w:rsidR="00E7796B" w:rsidRPr="00723DBC">
              <w:rPr>
                <w:rStyle w:val="Hyperlink"/>
                <w:rFonts w:ascii="Arial" w:hAnsi="Arial" w:cs="Arial"/>
                <w:noProof/>
              </w:rPr>
              <w:t>17.</w:t>
            </w:r>
            <w:r w:rsidR="00E7796B">
              <w:rPr>
                <w:rFonts w:cstheme="minorBidi"/>
                <w:noProof/>
              </w:rPr>
              <w:tab/>
            </w:r>
            <w:r w:rsidR="00E7796B" w:rsidRPr="00723DBC">
              <w:rPr>
                <w:rStyle w:val="Hyperlink"/>
                <w:rFonts w:ascii="Arial" w:hAnsi="Arial" w:cs="Arial"/>
                <w:noProof/>
              </w:rPr>
              <w:t>Varighed</w:t>
            </w:r>
            <w:r w:rsidR="00E7796B">
              <w:rPr>
                <w:noProof/>
                <w:webHidden/>
              </w:rPr>
              <w:tab/>
            </w:r>
            <w:r w:rsidR="00E7796B">
              <w:rPr>
                <w:noProof/>
                <w:webHidden/>
              </w:rPr>
              <w:fldChar w:fldCharType="begin"/>
            </w:r>
            <w:r w:rsidR="00E7796B">
              <w:rPr>
                <w:noProof/>
                <w:webHidden/>
              </w:rPr>
              <w:instrText xml:space="preserve"> PAGEREF _Toc130371659 \h </w:instrText>
            </w:r>
            <w:r w:rsidR="00E7796B">
              <w:rPr>
                <w:noProof/>
                <w:webHidden/>
              </w:rPr>
            </w:r>
            <w:r w:rsidR="00E7796B">
              <w:rPr>
                <w:noProof/>
                <w:webHidden/>
              </w:rPr>
              <w:fldChar w:fldCharType="separate"/>
            </w:r>
            <w:r w:rsidR="00E7796B">
              <w:rPr>
                <w:noProof/>
                <w:webHidden/>
              </w:rPr>
              <w:t>11</w:t>
            </w:r>
            <w:r w:rsidR="00E7796B">
              <w:rPr>
                <w:noProof/>
                <w:webHidden/>
              </w:rPr>
              <w:fldChar w:fldCharType="end"/>
            </w:r>
          </w:hyperlink>
        </w:p>
        <w:p w14:paraId="7EFB1385" w14:textId="2B92AB51" w:rsidR="00E7796B" w:rsidRDefault="007E4347">
          <w:pPr>
            <w:pStyle w:val="Indholdsfortegnelse3"/>
            <w:tabs>
              <w:tab w:val="left" w:pos="1100"/>
              <w:tab w:val="right" w:leader="dot" w:pos="9628"/>
            </w:tabs>
            <w:rPr>
              <w:rFonts w:cstheme="minorBidi"/>
              <w:noProof/>
            </w:rPr>
          </w:pPr>
          <w:hyperlink w:anchor="_Toc130371660" w:history="1">
            <w:r w:rsidR="00E7796B" w:rsidRPr="00723DBC">
              <w:rPr>
                <w:rStyle w:val="Hyperlink"/>
                <w:rFonts w:ascii="Arial" w:hAnsi="Arial" w:cs="Arial"/>
                <w:noProof/>
              </w:rPr>
              <w:t>18.</w:t>
            </w:r>
            <w:r w:rsidR="00E7796B">
              <w:rPr>
                <w:rFonts w:cstheme="minorBidi"/>
                <w:noProof/>
              </w:rPr>
              <w:tab/>
            </w:r>
            <w:r w:rsidR="00E7796B" w:rsidRPr="00723DBC">
              <w:rPr>
                <w:rStyle w:val="Hyperlink"/>
                <w:rFonts w:ascii="Arial" w:hAnsi="Arial" w:cs="Arial"/>
                <w:noProof/>
              </w:rPr>
              <w:t>Konkurrence- og kundeklausul</w:t>
            </w:r>
            <w:r w:rsidR="00E7796B">
              <w:rPr>
                <w:noProof/>
                <w:webHidden/>
              </w:rPr>
              <w:tab/>
            </w:r>
            <w:r w:rsidR="00E7796B">
              <w:rPr>
                <w:noProof/>
                <w:webHidden/>
              </w:rPr>
              <w:fldChar w:fldCharType="begin"/>
            </w:r>
            <w:r w:rsidR="00E7796B">
              <w:rPr>
                <w:noProof/>
                <w:webHidden/>
              </w:rPr>
              <w:instrText xml:space="preserve"> PAGEREF _Toc130371660 \h </w:instrText>
            </w:r>
            <w:r w:rsidR="00E7796B">
              <w:rPr>
                <w:noProof/>
                <w:webHidden/>
              </w:rPr>
            </w:r>
            <w:r w:rsidR="00E7796B">
              <w:rPr>
                <w:noProof/>
                <w:webHidden/>
              </w:rPr>
              <w:fldChar w:fldCharType="separate"/>
            </w:r>
            <w:r w:rsidR="00E7796B">
              <w:rPr>
                <w:noProof/>
                <w:webHidden/>
              </w:rPr>
              <w:t>12</w:t>
            </w:r>
            <w:r w:rsidR="00E7796B">
              <w:rPr>
                <w:noProof/>
                <w:webHidden/>
              </w:rPr>
              <w:fldChar w:fldCharType="end"/>
            </w:r>
          </w:hyperlink>
        </w:p>
        <w:p w14:paraId="0128DB4B" w14:textId="1857EAAA" w:rsidR="00E7796B" w:rsidRDefault="007E4347">
          <w:pPr>
            <w:pStyle w:val="Indholdsfortegnelse3"/>
            <w:tabs>
              <w:tab w:val="left" w:pos="1100"/>
              <w:tab w:val="right" w:leader="dot" w:pos="9628"/>
            </w:tabs>
            <w:rPr>
              <w:rFonts w:cstheme="minorBidi"/>
              <w:noProof/>
            </w:rPr>
          </w:pPr>
          <w:hyperlink w:anchor="_Toc130371661" w:history="1">
            <w:r w:rsidR="00E7796B" w:rsidRPr="00723DBC">
              <w:rPr>
                <w:rStyle w:val="Hyperlink"/>
                <w:rFonts w:ascii="Arial" w:hAnsi="Arial" w:cs="Arial"/>
                <w:noProof/>
              </w:rPr>
              <w:t>19.</w:t>
            </w:r>
            <w:r w:rsidR="00E7796B">
              <w:rPr>
                <w:rFonts w:cstheme="minorBidi"/>
                <w:noProof/>
              </w:rPr>
              <w:tab/>
            </w:r>
            <w:r w:rsidR="00E7796B" w:rsidRPr="00723DBC">
              <w:rPr>
                <w:rStyle w:val="Hyperlink"/>
                <w:rFonts w:ascii="Arial" w:hAnsi="Arial" w:cs="Arial"/>
                <w:noProof/>
              </w:rPr>
              <w:t>Tavshedspligt</w:t>
            </w:r>
            <w:r w:rsidR="00E7796B">
              <w:rPr>
                <w:noProof/>
                <w:webHidden/>
              </w:rPr>
              <w:tab/>
            </w:r>
            <w:r w:rsidR="00E7796B">
              <w:rPr>
                <w:noProof/>
                <w:webHidden/>
              </w:rPr>
              <w:fldChar w:fldCharType="begin"/>
            </w:r>
            <w:r w:rsidR="00E7796B">
              <w:rPr>
                <w:noProof/>
                <w:webHidden/>
              </w:rPr>
              <w:instrText xml:space="preserve"> PAGEREF _Toc130371661 \h </w:instrText>
            </w:r>
            <w:r w:rsidR="00E7796B">
              <w:rPr>
                <w:noProof/>
                <w:webHidden/>
              </w:rPr>
            </w:r>
            <w:r w:rsidR="00E7796B">
              <w:rPr>
                <w:noProof/>
                <w:webHidden/>
              </w:rPr>
              <w:fldChar w:fldCharType="separate"/>
            </w:r>
            <w:r w:rsidR="00E7796B">
              <w:rPr>
                <w:noProof/>
                <w:webHidden/>
              </w:rPr>
              <w:t>13</w:t>
            </w:r>
            <w:r w:rsidR="00E7796B">
              <w:rPr>
                <w:noProof/>
                <w:webHidden/>
              </w:rPr>
              <w:fldChar w:fldCharType="end"/>
            </w:r>
          </w:hyperlink>
        </w:p>
        <w:p w14:paraId="17717708" w14:textId="6E80E337" w:rsidR="00E7796B" w:rsidRDefault="007E4347">
          <w:pPr>
            <w:pStyle w:val="Indholdsfortegnelse3"/>
            <w:tabs>
              <w:tab w:val="left" w:pos="1100"/>
              <w:tab w:val="right" w:leader="dot" w:pos="9628"/>
            </w:tabs>
            <w:rPr>
              <w:rFonts w:cstheme="minorBidi"/>
              <w:noProof/>
            </w:rPr>
          </w:pPr>
          <w:hyperlink w:anchor="_Toc130371662" w:history="1">
            <w:r w:rsidR="00E7796B" w:rsidRPr="00723DBC">
              <w:rPr>
                <w:rStyle w:val="Hyperlink"/>
                <w:rFonts w:ascii="Arial" w:hAnsi="Arial" w:cs="Arial"/>
                <w:noProof/>
              </w:rPr>
              <w:t>20.</w:t>
            </w:r>
            <w:r w:rsidR="00E7796B">
              <w:rPr>
                <w:rFonts w:cstheme="minorBidi"/>
                <w:noProof/>
              </w:rPr>
              <w:tab/>
            </w:r>
            <w:r w:rsidR="00E7796B" w:rsidRPr="00723DBC">
              <w:rPr>
                <w:rStyle w:val="Hyperlink"/>
                <w:rFonts w:ascii="Arial" w:hAnsi="Arial" w:cs="Arial"/>
                <w:noProof/>
              </w:rPr>
              <w:t>Aftaler med Selskabet</w:t>
            </w:r>
            <w:r w:rsidR="00E7796B">
              <w:rPr>
                <w:noProof/>
                <w:webHidden/>
              </w:rPr>
              <w:tab/>
            </w:r>
            <w:r w:rsidR="00E7796B">
              <w:rPr>
                <w:noProof/>
                <w:webHidden/>
              </w:rPr>
              <w:fldChar w:fldCharType="begin"/>
            </w:r>
            <w:r w:rsidR="00E7796B">
              <w:rPr>
                <w:noProof/>
                <w:webHidden/>
              </w:rPr>
              <w:instrText xml:space="preserve"> PAGEREF _Toc130371662 \h </w:instrText>
            </w:r>
            <w:r w:rsidR="00E7796B">
              <w:rPr>
                <w:noProof/>
                <w:webHidden/>
              </w:rPr>
            </w:r>
            <w:r w:rsidR="00E7796B">
              <w:rPr>
                <w:noProof/>
                <w:webHidden/>
              </w:rPr>
              <w:fldChar w:fldCharType="separate"/>
            </w:r>
            <w:r w:rsidR="00E7796B">
              <w:rPr>
                <w:noProof/>
                <w:webHidden/>
              </w:rPr>
              <w:t>13</w:t>
            </w:r>
            <w:r w:rsidR="00E7796B">
              <w:rPr>
                <w:noProof/>
                <w:webHidden/>
              </w:rPr>
              <w:fldChar w:fldCharType="end"/>
            </w:r>
          </w:hyperlink>
        </w:p>
        <w:p w14:paraId="76F03CE1" w14:textId="405E96ED" w:rsidR="00E7796B" w:rsidRDefault="007E4347">
          <w:pPr>
            <w:pStyle w:val="Indholdsfortegnelse3"/>
            <w:tabs>
              <w:tab w:val="left" w:pos="1100"/>
              <w:tab w:val="right" w:leader="dot" w:pos="9628"/>
            </w:tabs>
            <w:rPr>
              <w:rFonts w:cstheme="minorBidi"/>
              <w:noProof/>
            </w:rPr>
          </w:pPr>
          <w:hyperlink w:anchor="_Toc130371663" w:history="1">
            <w:r w:rsidR="00E7796B" w:rsidRPr="00723DBC">
              <w:rPr>
                <w:rStyle w:val="Hyperlink"/>
                <w:rFonts w:ascii="Arial" w:hAnsi="Arial" w:cs="Arial"/>
                <w:noProof/>
              </w:rPr>
              <w:t>21.</w:t>
            </w:r>
            <w:r w:rsidR="00E7796B">
              <w:rPr>
                <w:rFonts w:cstheme="minorBidi"/>
                <w:noProof/>
              </w:rPr>
              <w:tab/>
            </w:r>
            <w:r w:rsidR="00E7796B" w:rsidRPr="00723DBC">
              <w:rPr>
                <w:rStyle w:val="Hyperlink"/>
                <w:rFonts w:ascii="Arial" w:hAnsi="Arial" w:cs="Arial"/>
                <w:noProof/>
              </w:rPr>
              <w:t>Misligholdelse</w:t>
            </w:r>
            <w:r w:rsidR="00E7796B">
              <w:rPr>
                <w:noProof/>
                <w:webHidden/>
              </w:rPr>
              <w:tab/>
            </w:r>
            <w:r w:rsidR="00E7796B">
              <w:rPr>
                <w:noProof/>
                <w:webHidden/>
              </w:rPr>
              <w:fldChar w:fldCharType="begin"/>
            </w:r>
            <w:r w:rsidR="00E7796B">
              <w:rPr>
                <w:noProof/>
                <w:webHidden/>
              </w:rPr>
              <w:instrText xml:space="preserve"> PAGEREF _Toc130371663 \h </w:instrText>
            </w:r>
            <w:r w:rsidR="00E7796B">
              <w:rPr>
                <w:noProof/>
                <w:webHidden/>
              </w:rPr>
            </w:r>
            <w:r w:rsidR="00E7796B">
              <w:rPr>
                <w:noProof/>
                <w:webHidden/>
              </w:rPr>
              <w:fldChar w:fldCharType="separate"/>
            </w:r>
            <w:r w:rsidR="00E7796B">
              <w:rPr>
                <w:noProof/>
                <w:webHidden/>
              </w:rPr>
              <w:t>13</w:t>
            </w:r>
            <w:r w:rsidR="00E7796B">
              <w:rPr>
                <w:noProof/>
                <w:webHidden/>
              </w:rPr>
              <w:fldChar w:fldCharType="end"/>
            </w:r>
          </w:hyperlink>
        </w:p>
        <w:p w14:paraId="795C7A4F" w14:textId="0E7B930D" w:rsidR="00E7796B" w:rsidRDefault="007E4347">
          <w:pPr>
            <w:pStyle w:val="Indholdsfortegnelse3"/>
            <w:tabs>
              <w:tab w:val="left" w:pos="1100"/>
              <w:tab w:val="right" w:leader="dot" w:pos="9628"/>
            </w:tabs>
            <w:rPr>
              <w:rFonts w:cstheme="minorBidi"/>
              <w:noProof/>
            </w:rPr>
          </w:pPr>
          <w:hyperlink w:anchor="_Toc130371664" w:history="1">
            <w:r w:rsidR="00E7796B" w:rsidRPr="00723DBC">
              <w:rPr>
                <w:rStyle w:val="Hyperlink"/>
                <w:rFonts w:ascii="Arial" w:hAnsi="Arial" w:cs="Arial"/>
                <w:noProof/>
              </w:rPr>
              <w:t>22.</w:t>
            </w:r>
            <w:r w:rsidR="00E7796B">
              <w:rPr>
                <w:rFonts w:cstheme="minorBidi"/>
                <w:noProof/>
              </w:rPr>
              <w:tab/>
            </w:r>
            <w:r w:rsidR="00E7796B" w:rsidRPr="00723DBC">
              <w:rPr>
                <w:rStyle w:val="Hyperlink"/>
                <w:rFonts w:ascii="Arial" w:hAnsi="Arial" w:cs="Arial"/>
                <w:noProof/>
              </w:rPr>
              <w:t>Lovvalg og værneting</w:t>
            </w:r>
            <w:r w:rsidR="00E7796B">
              <w:rPr>
                <w:noProof/>
                <w:webHidden/>
              </w:rPr>
              <w:tab/>
            </w:r>
            <w:r w:rsidR="00E7796B">
              <w:rPr>
                <w:noProof/>
                <w:webHidden/>
              </w:rPr>
              <w:fldChar w:fldCharType="begin"/>
            </w:r>
            <w:r w:rsidR="00E7796B">
              <w:rPr>
                <w:noProof/>
                <w:webHidden/>
              </w:rPr>
              <w:instrText xml:space="preserve"> PAGEREF _Toc130371664 \h </w:instrText>
            </w:r>
            <w:r w:rsidR="00E7796B">
              <w:rPr>
                <w:noProof/>
                <w:webHidden/>
              </w:rPr>
            </w:r>
            <w:r w:rsidR="00E7796B">
              <w:rPr>
                <w:noProof/>
                <w:webHidden/>
              </w:rPr>
              <w:fldChar w:fldCharType="separate"/>
            </w:r>
            <w:r w:rsidR="00E7796B">
              <w:rPr>
                <w:noProof/>
                <w:webHidden/>
              </w:rPr>
              <w:t>14</w:t>
            </w:r>
            <w:r w:rsidR="00E7796B">
              <w:rPr>
                <w:noProof/>
                <w:webHidden/>
              </w:rPr>
              <w:fldChar w:fldCharType="end"/>
            </w:r>
          </w:hyperlink>
        </w:p>
        <w:p w14:paraId="6BCD26F3" w14:textId="5B653944" w:rsidR="00E7796B" w:rsidRDefault="007E4347">
          <w:pPr>
            <w:pStyle w:val="Indholdsfortegnelse3"/>
            <w:tabs>
              <w:tab w:val="left" w:pos="1100"/>
              <w:tab w:val="right" w:leader="dot" w:pos="9628"/>
            </w:tabs>
            <w:rPr>
              <w:rFonts w:cstheme="minorBidi"/>
              <w:noProof/>
            </w:rPr>
          </w:pPr>
          <w:hyperlink w:anchor="_Toc130371665" w:history="1">
            <w:r w:rsidR="00E7796B" w:rsidRPr="00723DBC">
              <w:rPr>
                <w:rStyle w:val="Hyperlink"/>
                <w:rFonts w:ascii="Arial" w:hAnsi="Arial" w:cs="Arial"/>
                <w:noProof/>
              </w:rPr>
              <w:t>23.</w:t>
            </w:r>
            <w:r w:rsidR="00E7796B">
              <w:rPr>
                <w:rFonts w:cstheme="minorBidi"/>
                <w:noProof/>
              </w:rPr>
              <w:tab/>
            </w:r>
            <w:r w:rsidR="00E7796B" w:rsidRPr="00723DBC">
              <w:rPr>
                <w:rStyle w:val="Hyperlink"/>
                <w:rFonts w:ascii="Arial" w:hAnsi="Arial" w:cs="Arial"/>
                <w:noProof/>
              </w:rPr>
              <w:t>Bilagsfortegnelse</w:t>
            </w:r>
            <w:r w:rsidR="00E7796B">
              <w:rPr>
                <w:noProof/>
                <w:webHidden/>
              </w:rPr>
              <w:tab/>
            </w:r>
            <w:r w:rsidR="00E7796B">
              <w:rPr>
                <w:noProof/>
                <w:webHidden/>
              </w:rPr>
              <w:fldChar w:fldCharType="begin"/>
            </w:r>
            <w:r w:rsidR="00E7796B">
              <w:rPr>
                <w:noProof/>
                <w:webHidden/>
              </w:rPr>
              <w:instrText xml:space="preserve"> PAGEREF _Toc130371665 \h </w:instrText>
            </w:r>
            <w:r w:rsidR="00E7796B">
              <w:rPr>
                <w:noProof/>
                <w:webHidden/>
              </w:rPr>
            </w:r>
            <w:r w:rsidR="00E7796B">
              <w:rPr>
                <w:noProof/>
                <w:webHidden/>
              </w:rPr>
              <w:fldChar w:fldCharType="separate"/>
            </w:r>
            <w:r w:rsidR="00E7796B">
              <w:rPr>
                <w:noProof/>
                <w:webHidden/>
              </w:rPr>
              <w:t>15</w:t>
            </w:r>
            <w:r w:rsidR="00E7796B">
              <w:rPr>
                <w:noProof/>
                <w:webHidden/>
              </w:rPr>
              <w:fldChar w:fldCharType="end"/>
            </w:r>
          </w:hyperlink>
        </w:p>
        <w:p w14:paraId="385C3B07" w14:textId="3F61E179" w:rsidR="00E7796B" w:rsidRDefault="007E4347">
          <w:pPr>
            <w:pStyle w:val="Indholdsfortegnelse3"/>
            <w:tabs>
              <w:tab w:val="left" w:pos="1100"/>
              <w:tab w:val="right" w:leader="dot" w:pos="9628"/>
            </w:tabs>
            <w:rPr>
              <w:rFonts w:cstheme="minorBidi"/>
              <w:noProof/>
            </w:rPr>
          </w:pPr>
          <w:hyperlink w:anchor="_Toc130371666" w:history="1">
            <w:r w:rsidR="00E7796B" w:rsidRPr="00723DBC">
              <w:rPr>
                <w:rStyle w:val="Hyperlink"/>
                <w:rFonts w:ascii="Arial" w:hAnsi="Arial" w:cs="Arial"/>
                <w:noProof/>
              </w:rPr>
              <w:t>24.</w:t>
            </w:r>
            <w:r w:rsidR="00E7796B">
              <w:rPr>
                <w:rFonts w:cstheme="minorBidi"/>
                <w:noProof/>
              </w:rPr>
              <w:tab/>
            </w:r>
            <w:r w:rsidR="00E7796B" w:rsidRPr="00723DBC">
              <w:rPr>
                <w:rStyle w:val="Hyperlink"/>
                <w:rFonts w:ascii="Arial" w:hAnsi="Arial" w:cs="Arial"/>
                <w:noProof/>
              </w:rPr>
              <w:t>Underskrifter</w:t>
            </w:r>
            <w:r w:rsidR="00E7796B">
              <w:rPr>
                <w:noProof/>
                <w:webHidden/>
              </w:rPr>
              <w:tab/>
            </w:r>
            <w:r w:rsidR="00E7796B">
              <w:rPr>
                <w:noProof/>
                <w:webHidden/>
              </w:rPr>
              <w:fldChar w:fldCharType="begin"/>
            </w:r>
            <w:r w:rsidR="00E7796B">
              <w:rPr>
                <w:noProof/>
                <w:webHidden/>
              </w:rPr>
              <w:instrText xml:space="preserve"> PAGEREF _Toc130371666 \h </w:instrText>
            </w:r>
            <w:r w:rsidR="00E7796B">
              <w:rPr>
                <w:noProof/>
                <w:webHidden/>
              </w:rPr>
            </w:r>
            <w:r w:rsidR="00E7796B">
              <w:rPr>
                <w:noProof/>
                <w:webHidden/>
              </w:rPr>
              <w:fldChar w:fldCharType="separate"/>
            </w:r>
            <w:r w:rsidR="00E7796B">
              <w:rPr>
                <w:noProof/>
                <w:webHidden/>
              </w:rPr>
              <w:t>15</w:t>
            </w:r>
            <w:r w:rsidR="00E7796B">
              <w:rPr>
                <w:noProof/>
                <w:webHidden/>
              </w:rPr>
              <w:fldChar w:fldCharType="end"/>
            </w:r>
          </w:hyperlink>
        </w:p>
        <w:p w14:paraId="035DA52D" w14:textId="45515409" w:rsidR="005F1440" w:rsidRDefault="006D5D4E">
          <w:pPr>
            <w:rPr>
              <w:b/>
              <w:bCs/>
            </w:rPr>
          </w:pPr>
          <w:r>
            <w:rPr>
              <w:b/>
              <w:bCs/>
            </w:rPr>
            <w:fldChar w:fldCharType="end"/>
          </w:r>
        </w:p>
      </w:sdtContent>
    </w:sdt>
    <w:p w14:paraId="3A967123" w14:textId="77777777" w:rsidR="00BF0CFD" w:rsidRDefault="00BF0CFD">
      <w:pPr>
        <w:spacing w:line="240" w:lineRule="auto"/>
        <w:rPr>
          <w:b/>
          <w:bCs/>
        </w:rPr>
      </w:pPr>
      <w:r>
        <w:rPr>
          <w:b/>
          <w:bCs/>
        </w:rPr>
        <w:br w:type="page"/>
      </w:r>
    </w:p>
    <w:p w14:paraId="387F11A0" w14:textId="77777777" w:rsidR="004B7A9A" w:rsidRDefault="004B7A9A" w:rsidP="001076C7">
      <w:pPr>
        <w:pStyle w:val="DKBOverskrift3"/>
        <w:spacing w:line="240" w:lineRule="auto"/>
        <w:ind w:right="22"/>
        <w:rPr>
          <w:rFonts w:ascii="Arial" w:hAnsi="Arial" w:cs="Arial"/>
          <w:sz w:val="22"/>
          <w:szCs w:val="22"/>
        </w:rPr>
      </w:pPr>
      <w:bookmarkStart w:id="1" w:name="_Toc130371643"/>
      <w:r>
        <w:rPr>
          <w:rFonts w:ascii="Arial" w:hAnsi="Arial" w:cs="Arial"/>
          <w:sz w:val="22"/>
          <w:szCs w:val="22"/>
        </w:rPr>
        <w:lastRenderedPageBreak/>
        <w:t>Aftalens parter</w:t>
      </w:r>
      <w:bookmarkEnd w:id="1"/>
    </w:p>
    <w:p w14:paraId="7DD3ECA8" w14:textId="77777777" w:rsidR="007F2FDE" w:rsidRPr="007F2FDE" w:rsidRDefault="007F2FDE" w:rsidP="007F2FDE">
      <w:pPr>
        <w:spacing w:line="240" w:lineRule="auto"/>
        <w:rPr>
          <w:rFonts w:ascii="Arial" w:hAnsi="Arial" w:cs="Arial"/>
          <w:sz w:val="22"/>
          <w:szCs w:val="22"/>
        </w:rPr>
      </w:pPr>
      <w:r w:rsidRPr="007F2FDE">
        <w:rPr>
          <w:rFonts w:ascii="Arial" w:hAnsi="Arial" w:cs="Arial"/>
          <w:sz w:val="22"/>
          <w:szCs w:val="22"/>
        </w:rPr>
        <w:t>Mellem</w:t>
      </w:r>
    </w:p>
    <w:p w14:paraId="462AD873" w14:textId="77777777" w:rsidR="007F2FDE" w:rsidRPr="007F2FDE" w:rsidRDefault="007F2FDE" w:rsidP="007F2FDE">
      <w:pPr>
        <w:spacing w:line="240" w:lineRule="auto"/>
        <w:rPr>
          <w:rFonts w:ascii="Arial" w:hAnsi="Arial" w:cs="Arial"/>
          <w:sz w:val="22"/>
          <w:szCs w:val="22"/>
        </w:rPr>
      </w:pPr>
    </w:p>
    <w:p w14:paraId="74BE9182" w14:textId="77777777" w:rsidR="007F2FDE" w:rsidRPr="007F2FDE" w:rsidRDefault="007F2FDE" w:rsidP="007F2FDE">
      <w:pPr>
        <w:spacing w:line="240" w:lineRule="auto"/>
        <w:rPr>
          <w:rFonts w:ascii="Arial" w:hAnsi="Arial" w:cs="Arial"/>
          <w:sz w:val="22"/>
          <w:szCs w:val="22"/>
        </w:rPr>
      </w:pPr>
      <w:r w:rsidRPr="007F2FDE">
        <w:rPr>
          <w:rFonts w:ascii="Arial" w:hAnsi="Arial" w:cs="Arial"/>
          <w:sz w:val="22"/>
          <w:szCs w:val="22"/>
        </w:rPr>
        <w:t>[Indsæt navn]</w:t>
      </w:r>
    </w:p>
    <w:p w14:paraId="4DE13158" w14:textId="77777777" w:rsidR="007F2FDE" w:rsidRPr="007F2FDE" w:rsidRDefault="007F2FDE" w:rsidP="007F2FDE">
      <w:pPr>
        <w:spacing w:line="240" w:lineRule="auto"/>
        <w:rPr>
          <w:rFonts w:ascii="Arial" w:hAnsi="Arial" w:cs="Arial"/>
          <w:sz w:val="22"/>
          <w:szCs w:val="22"/>
        </w:rPr>
      </w:pPr>
      <w:r w:rsidRPr="007F2FDE">
        <w:rPr>
          <w:rFonts w:ascii="Arial" w:hAnsi="Arial" w:cs="Arial"/>
          <w:sz w:val="22"/>
          <w:szCs w:val="22"/>
        </w:rPr>
        <w:t>[Indsæt adresse]</w:t>
      </w:r>
    </w:p>
    <w:p w14:paraId="532EE664" w14:textId="77777777" w:rsidR="007F2FDE" w:rsidRPr="007F2FDE" w:rsidRDefault="007F2FDE" w:rsidP="007F2FDE">
      <w:pPr>
        <w:spacing w:line="240" w:lineRule="auto"/>
        <w:rPr>
          <w:rFonts w:ascii="Arial" w:hAnsi="Arial" w:cs="Arial"/>
          <w:sz w:val="22"/>
          <w:szCs w:val="22"/>
        </w:rPr>
      </w:pPr>
      <w:r w:rsidRPr="007F2FDE">
        <w:rPr>
          <w:rFonts w:ascii="Arial" w:hAnsi="Arial" w:cs="Arial"/>
          <w:sz w:val="22"/>
          <w:szCs w:val="22"/>
        </w:rPr>
        <w:t>[Indsæt CPR-nummer / CVR-nummer]</w:t>
      </w:r>
    </w:p>
    <w:p w14:paraId="494979F9" w14:textId="77777777" w:rsidR="007F2FDE" w:rsidRPr="007F2FDE" w:rsidRDefault="007F2FDE" w:rsidP="007F2FDE">
      <w:pPr>
        <w:spacing w:line="240" w:lineRule="auto"/>
        <w:rPr>
          <w:rFonts w:ascii="Arial" w:hAnsi="Arial" w:cs="Arial"/>
          <w:sz w:val="22"/>
          <w:szCs w:val="22"/>
        </w:rPr>
      </w:pPr>
      <w:r w:rsidRPr="007F2FDE">
        <w:rPr>
          <w:rFonts w:ascii="Arial" w:hAnsi="Arial" w:cs="Arial"/>
          <w:sz w:val="22"/>
          <w:szCs w:val="22"/>
        </w:rPr>
        <w:t>(herefter benævnt ”A”)</w:t>
      </w:r>
    </w:p>
    <w:p w14:paraId="22D911A9" w14:textId="77777777" w:rsidR="007F2FDE" w:rsidRPr="007F2FDE" w:rsidRDefault="007F2FDE" w:rsidP="007F2FDE">
      <w:pPr>
        <w:spacing w:line="240" w:lineRule="auto"/>
        <w:rPr>
          <w:rFonts w:ascii="Arial" w:hAnsi="Arial" w:cs="Arial"/>
          <w:sz w:val="22"/>
          <w:szCs w:val="22"/>
        </w:rPr>
      </w:pPr>
    </w:p>
    <w:p w14:paraId="7C874FD1" w14:textId="77777777" w:rsidR="007F2FDE" w:rsidRPr="007F2FDE" w:rsidRDefault="007F2FDE" w:rsidP="007F2FDE">
      <w:pPr>
        <w:spacing w:line="240" w:lineRule="auto"/>
        <w:rPr>
          <w:rFonts w:ascii="Arial" w:hAnsi="Arial" w:cs="Arial"/>
          <w:sz w:val="22"/>
          <w:szCs w:val="22"/>
        </w:rPr>
      </w:pPr>
      <w:r w:rsidRPr="007F2FDE">
        <w:rPr>
          <w:rFonts w:ascii="Arial" w:hAnsi="Arial" w:cs="Arial"/>
          <w:sz w:val="22"/>
          <w:szCs w:val="22"/>
        </w:rPr>
        <w:t>og</w:t>
      </w:r>
    </w:p>
    <w:p w14:paraId="6E0DF371" w14:textId="77777777" w:rsidR="007F2FDE" w:rsidRPr="007F2FDE" w:rsidRDefault="007F2FDE" w:rsidP="007F2FDE">
      <w:pPr>
        <w:spacing w:line="240" w:lineRule="auto"/>
        <w:rPr>
          <w:rFonts w:ascii="Arial" w:hAnsi="Arial" w:cs="Arial"/>
          <w:sz w:val="22"/>
          <w:szCs w:val="22"/>
        </w:rPr>
      </w:pPr>
      <w:r w:rsidRPr="007F2FDE">
        <w:rPr>
          <w:rFonts w:ascii="Arial" w:hAnsi="Arial" w:cs="Arial"/>
          <w:sz w:val="22"/>
          <w:szCs w:val="22"/>
        </w:rPr>
        <w:tab/>
      </w:r>
    </w:p>
    <w:p w14:paraId="28413342" w14:textId="77777777" w:rsidR="007F2FDE" w:rsidRPr="007F2FDE" w:rsidRDefault="007F2FDE" w:rsidP="007F2FDE">
      <w:pPr>
        <w:spacing w:line="240" w:lineRule="auto"/>
        <w:rPr>
          <w:rFonts w:ascii="Arial" w:hAnsi="Arial" w:cs="Arial"/>
          <w:sz w:val="22"/>
          <w:szCs w:val="22"/>
        </w:rPr>
      </w:pPr>
      <w:r w:rsidRPr="007F2FDE">
        <w:rPr>
          <w:rFonts w:ascii="Arial" w:hAnsi="Arial" w:cs="Arial"/>
          <w:sz w:val="22"/>
          <w:szCs w:val="22"/>
        </w:rPr>
        <w:t>[Indsæt navn]</w:t>
      </w:r>
    </w:p>
    <w:p w14:paraId="68583288" w14:textId="77777777" w:rsidR="007F2FDE" w:rsidRPr="007F2FDE" w:rsidRDefault="007F2FDE" w:rsidP="007F2FDE">
      <w:pPr>
        <w:spacing w:line="240" w:lineRule="auto"/>
        <w:rPr>
          <w:rFonts w:ascii="Arial" w:hAnsi="Arial" w:cs="Arial"/>
          <w:sz w:val="22"/>
          <w:szCs w:val="22"/>
        </w:rPr>
      </w:pPr>
      <w:r w:rsidRPr="007F2FDE">
        <w:rPr>
          <w:rFonts w:ascii="Arial" w:hAnsi="Arial" w:cs="Arial"/>
          <w:sz w:val="22"/>
          <w:szCs w:val="22"/>
        </w:rPr>
        <w:t>[Indsæt adresse]</w:t>
      </w:r>
    </w:p>
    <w:p w14:paraId="1A977728" w14:textId="77777777" w:rsidR="007F2FDE" w:rsidRPr="007F2FDE" w:rsidRDefault="007F2FDE" w:rsidP="007F2FDE">
      <w:pPr>
        <w:spacing w:line="240" w:lineRule="auto"/>
        <w:rPr>
          <w:rFonts w:ascii="Arial" w:hAnsi="Arial" w:cs="Arial"/>
          <w:sz w:val="22"/>
          <w:szCs w:val="22"/>
        </w:rPr>
      </w:pPr>
      <w:r w:rsidRPr="007F2FDE">
        <w:rPr>
          <w:rFonts w:ascii="Arial" w:hAnsi="Arial" w:cs="Arial"/>
          <w:sz w:val="22"/>
          <w:szCs w:val="22"/>
        </w:rPr>
        <w:t>[Indsæt CPR-nummer / CVR-nummer]</w:t>
      </w:r>
    </w:p>
    <w:p w14:paraId="3FC2F4A6" w14:textId="77777777" w:rsidR="007F2FDE" w:rsidRPr="007F2FDE" w:rsidRDefault="007F2FDE" w:rsidP="007F2FDE">
      <w:pPr>
        <w:spacing w:line="240" w:lineRule="auto"/>
        <w:rPr>
          <w:rFonts w:ascii="Arial" w:hAnsi="Arial" w:cs="Arial"/>
          <w:sz w:val="22"/>
          <w:szCs w:val="22"/>
        </w:rPr>
      </w:pPr>
      <w:r w:rsidRPr="007F2FDE">
        <w:rPr>
          <w:rFonts w:ascii="Arial" w:hAnsi="Arial" w:cs="Arial"/>
          <w:sz w:val="22"/>
          <w:szCs w:val="22"/>
        </w:rPr>
        <w:t>(herefter benævnt ”B”)</w:t>
      </w:r>
    </w:p>
    <w:p w14:paraId="35306A35" w14:textId="77777777" w:rsidR="007F2FDE" w:rsidRDefault="007F2FDE" w:rsidP="007F2FDE">
      <w:pPr>
        <w:spacing w:line="240" w:lineRule="auto"/>
        <w:rPr>
          <w:rFonts w:ascii="Arial" w:hAnsi="Arial" w:cs="Arial"/>
          <w:sz w:val="22"/>
          <w:szCs w:val="22"/>
        </w:rPr>
      </w:pPr>
    </w:p>
    <w:p w14:paraId="1D674E4B" w14:textId="77777777" w:rsidR="007F2FDE" w:rsidRDefault="007F2FDE" w:rsidP="007F2FDE">
      <w:pPr>
        <w:spacing w:line="240" w:lineRule="auto"/>
        <w:rPr>
          <w:rFonts w:ascii="Arial" w:hAnsi="Arial" w:cs="Arial"/>
          <w:sz w:val="22"/>
          <w:szCs w:val="22"/>
        </w:rPr>
      </w:pPr>
      <w:r w:rsidRPr="007F2FDE">
        <w:rPr>
          <w:rFonts w:ascii="Arial" w:hAnsi="Arial" w:cs="Arial"/>
          <w:sz w:val="22"/>
          <w:szCs w:val="22"/>
        </w:rPr>
        <w:t xml:space="preserve">(A og B </w:t>
      </w:r>
      <w:r w:rsidR="00526104">
        <w:rPr>
          <w:rFonts w:ascii="Arial" w:hAnsi="Arial" w:cs="Arial"/>
          <w:sz w:val="22"/>
          <w:szCs w:val="22"/>
        </w:rPr>
        <w:t xml:space="preserve">er </w:t>
      </w:r>
      <w:r w:rsidRPr="007F2FDE">
        <w:rPr>
          <w:rFonts w:ascii="Arial" w:hAnsi="Arial" w:cs="Arial"/>
          <w:sz w:val="22"/>
          <w:szCs w:val="22"/>
        </w:rPr>
        <w:t xml:space="preserve">i det følgende sammen </w:t>
      </w:r>
      <w:r w:rsidR="00526104">
        <w:rPr>
          <w:rFonts w:ascii="Arial" w:hAnsi="Arial" w:cs="Arial"/>
          <w:sz w:val="22"/>
          <w:szCs w:val="22"/>
        </w:rPr>
        <w:t>kaldet</w:t>
      </w:r>
      <w:r w:rsidR="00526104" w:rsidRPr="007F2FDE">
        <w:rPr>
          <w:rFonts w:ascii="Arial" w:hAnsi="Arial" w:cs="Arial"/>
          <w:sz w:val="22"/>
          <w:szCs w:val="22"/>
        </w:rPr>
        <w:t xml:space="preserve"> </w:t>
      </w:r>
      <w:r w:rsidRPr="007F2FDE">
        <w:rPr>
          <w:rFonts w:ascii="Arial" w:hAnsi="Arial" w:cs="Arial"/>
          <w:sz w:val="22"/>
          <w:szCs w:val="22"/>
        </w:rPr>
        <w:t>”</w:t>
      </w:r>
      <w:r>
        <w:rPr>
          <w:rFonts w:ascii="Arial" w:hAnsi="Arial" w:cs="Arial"/>
          <w:sz w:val="22"/>
          <w:szCs w:val="22"/>
        </w:rPr>
        <w:t>Parterne” og hver for sig ”Part(en)”</w:t>
      </w:r>
      <w:r w:rsidR="004763DB">
        <w:rPr>
          <w:rFonts w:ascii="Arial" w:hAnsi="Arial" w:cs="Arial"/>
          <w:sz w:val="22"/>
          <w:szCs w:val="22"/>
        </w:rPr>
        <w:t xml:space="preserve"> - </w:t>
      </w:r>
      <w:r w:rsidR="004763DB" w:rsidRPr="004763DB">
        <w:rPr>
          <w:rFonts w:ascii="Arial" w:hAnsi="Arial" w:cs="Arial"/>
          <w:sz w:val="22"/>
          <w:szCs w:val="22"/>
        </w:rPr>
        <w:t xml:space="preserve">Ental omfatter </w:t>
      </w:r>
      <w:r w:rsidR="00BB0437">
        <w:rPr>
          <w:rFonts w:ascii="Arial" w:hAnsi="Arial" w:cs="Arial"/>
          <w:sz w:val="22"/>
          <w:szCs w:val="22"/>
        </w:rPr>
        <w:t>også</w:t>
      </w:r>
      <w:r w:rsidR="004763DB" w:rsidRPr="004763DB">
        <w:rPr>
          <w:rFonts w:ascii="Arial" w:hAnsi="Arial" w:cs="Arial"/>
          <w:sz w:val="22"/>
          <w:szCs w:val="22"/>
        </w:rPr>
        <w:t xml:space="preserve"> flertal og vice versa</w:t>
      </w:r>
      <w:r w:rsidRPr="007F2FDE">
        <w:rPr>
          <w:rFonts w:ascii="Arial" w:hAnsi="Arial" w:cs="Arial"/>
          <w:sz w:val="22"/>
          <w:szCs w:val="22"/>
        </w:rPr>
        <w:t>)</w:t>
      </w:r>
    </w:p>
    <w:p w14:paraId="1F336153" w14:textId="77777777" w:rsidR="00184AE5" w:rsidRDefault="00184AE5" w:rsidP="007F2FDE">
      <w:pPr>
        <w:spacing w:line="240" w:lineRule="auto"/>
        <w:rPr>
          <w:rFonts w:ascii="Arial" w:hAnsi="Arial" w:cs="Arial"/>
          <w:sz w:val="22"/>
          <w:szCs w:val="22"/>
        </w:rPr>
      </w:pPr>
    </w:p>
    <w:p w14:paraId="11296AF9" w14:textId="77777777" w:rsidR="007960AF" w:rsidRDefault="007F2FDE" w:rsidP="00EE11A6">
      <w:pPr>
        <w:spacing w:line="240" w:lineRule="auto"/>
        <w:ind w:right="22"/>
        <w:rPr>
          <w:rFonts w:ascii="Arial" w:hAnsi="Arial" w:cs="Arial"/>
          <w:sz w:val="22"/>
          <w:szCs w:val="22"/>
        </w:rPr>
      </w:pPr>
      <w:r w:rsidRPr="007F2FDE">
        <w:rPr>
          <w:rFonts w:ascii="Arial" w:hAnsi="Arial" w:cs="Arial"/>
          <w:sz w:val="22"/>
          <w:szCs w:val="22"/>
        </w:rPr>
        <w:t xml:space="preserve">er der indgået følgende ejeraftale (herefter </w:t>
      </w:r>
      <w:r w:rsidR="00526104">
        <w:rPr>
          <w:rFonts w:ascii="Arial" w:hAnsi="Arial" w:cs="Arial"/>
          <w:sz w:val="22"/>
          <w:szCs w:val="22"/>
        </w:rPr>
        <w:t>kaldet</w:t>
      </w:r>
      <w:r w:rsidR="00526104" w:rsidRPr="007F2FDE">
        <w:rPr>
          <w:rFonts w:ascii="Arial" w:hAnsi="Arial" w:cs="Arial"/>
          <w:sz w:val="22"/>
          <w:szCs w:val="22"/>
        </w:rPr>
        <w:t xml:space="preserve"> </w:t>
      </w:r>
      <w:r w:rsidRPr="007F2FDE">
        <w:rPr>
          <w:rFonts w:ascii="Arial" w:hAnsi="Arial" w:cs="Arial"/>
          <w:sz w:val="22"/>
          <w:szCs w:val="22"/>
        </w:rPr>
        <w:t xml:space="preserve">”Ejeraftalen”) </w:t>
      </w:r>
      <w:r w:rsidR="00B24B9E">
        <w:rPr>
          <w:rFonts w:ascii="Arial" w:hAnsi="Arial" w:cs="Arial"/>
          <w:sz w:val="22"/>
          <w:szCs w:val="22"/>
        </w:rPr>
        <w:t>vedrøre</w:t>
      </w:r>
      <w:r>
        <w:rPr>
          <w:rFonts w:ascii="Arial" w:hAnsi="Arial" w:cs="Arial"/>
          <w:sz w:val="22"/>
          <w:szCs w:val="22"/>
        </w:rPr>
        <w:t>n</w:t>
      </w:r>
      <w:r w:rsidR="00B24B9E">
        <w:rPr>
          <w:rFonts w:ascii="Arial" w:hAnsi="Arial" w:cs="Arial"/>
          <w:sz w:val="22"/>
          <w:szCs w:val="22"/>
        </w:rPr>
        <w:t>d</w:t>
      </w:r>
      <w:r>
        <w:rPr>
          <w:rFonts w:ascii="Arial" w:hAnsi="Arial" w:cs="Arial"/>
          <w:sz w:val="22"/>
          <w:szCs w:val="22"/>
        </w:rPr>
        <w:t>e</w:t>
      </w:r>
      <w:r w:rsidRPr="007F2FDE">
        <w:rPr>
          <w:rFonts w:ascii="Arial" w:hAnsi="Arial" w:cs="Arial"/>
          <w:sz w:val="22"/>
          <w:szCs w:val="22"/>
        </w:rPr>
        <w:t xml:space="preserve"> Parternes kapitalandele i [indsæt selskabsnavn], [indsæt CVR-nummer] (herefter </w:t>
      </w:r>
      <w:r w:rsidR="00526104">
        <w:rPr>
          <w:rFonts w:ascii="Arial" w:hAnsi="Arial" w:cs="Arial"/>
          <w:sz w:val="22"/>
          <w:szCs w:val="22"/>
        </w:rPr>
        <w:t>kaldet</w:t>
      </w:r>
      <w:r w:rsidR="00526104" w:rsidRPr="007F2FDE">
        <w:rPr>
          <w:rFonts w:ascii="Arial" w:hAnsi="Arial" w:cs="Arial"/>
          <w:sz w:val="22"/>
          <w:szCs w:val="22"/>
        </w:rPr>
        <w:t xml:space="preserve"> </w:t>
      </w:r>
      <w:r w:rsidRPr="007F2FDE">
        <w:rPr>
          <w:rFonts w:ascii="Arial" w:hAnsi="Arial" w:cs="Arial"/>
          <w:sz w:val="22"/>
          <w:szCs w:val="22"/>
        </w:rPr>
        <w:t>”Selskabet”).</w:t>
      </w:r>
    </w:p>
    <w:p w14:paraId="7CF9804F" w14:textId="77777777" w:rsidR="00527A5D" w:rsidRDefault="00527A5D" w:rsidP="00EE11A6">
      <w:pPr>
        <w:spacing w:line="240" w:lineRule="auto"/>
        <w:ind w:right="22"/>
        <w:rPr>
          <w:rFonts w:ascii="Arial" w:hAnsi="Arial" w:cs="Arial"/>
          <w:sz w:val="22"/>
          <w:szCs w:val="22"/>
        </w:rPr>
      </w:pPr>
    </w:p>
    <w:p w14:paraId="0ABC5D33" w14:textId="77777777" w:rsidR="007960AF" w:rsidRPr="007960AF" w:rsidRDefault="006D5D4E" w:rsidP="00EE11A6">
      <w:pPr>
        <w:pStyle w:val="DKBOverskrift3"/>
        <w:spacing w:line="240" w:lineRule="auto"/>
        <w:ind w:right="22"/>
        <w:rPr>
          <w:rFonts w:ascii="Arial" w:hAnsi="Arial" w:cs="Arial"/>
          <w:sz w:val="22"/>
          <w:szCs w:val="22"/>
        </w:rPr>
      </w:pPr>
      <w:bookmarkStart w:id="2" w:name="_Toc130371644"/>
      <w:r>
        <w:rPr>
          <w:rFonts w:ascii="Arial" w:hAnsi="Arial" w:cs="Arial"/>
          <w:sz w:val="22"/>
          <w:szCs w:val="22"/>
        </w:rPr>
        <w:t>Kapitalfordeling</w:t>
      </w:r>
      <w:bookmarkEnd w:id="2"/>
    </w:p>
    <w:p w14:paraId="775022CC" w14:textId="77777777" w:rsidR="008C4A73" w:rsidRDefault="008C4A73" w:rsidP="008C4A73">
      <w:pPr>
        <w:pStyle w:val="DKBOpstilm1niveau4"/>
        <w:rPr>
          <w:rFonts w:ascii="Arial" w:hAnsi="Arial" w:cs="Arial"/>
          <w:sz w:val="22"/>
          <w:szCs w:val="22"/>
        </w:rPr>
      </w:pPr>
      <w:r w:rsidRPr="008C4A73">
        <w:rPr>
          <w:rFonts w:ascii="Arial" w:hAnsi="Arial" w:cs="Arial"/>
          <w:sz w:val="22"/>
          <w:szCs w:val="22"/>
        </w:rPr>
        <w:t xml:space="preserve">Selskabskapitalen udgør ved Ejeraftalens ikrafttræden nominelt </w:t>
      </w:r>
      <w:r w:rsidR="00936F40">
        <w:rPr>
          <w:rFonts w:ascii="Arial" w:hAnsi="Arial" w:cs="Arial"/>
          <w:sz w:val="22"/>
          <w:szCs w:val="22"/>
        </w:rPr>
        <w:t>DKK</w:t>
      </w:r>
      <w:r w:rsidR="00D44CFE">
        <w:rPr>
          <w:rFonts w:ascii="Arial" w:hAnsi="Arial" w:cs="Arial"/>
          <w:sz w:val="22"/>
          <w:szCs w:val="22"/>
        </w:rPr>
        <w:t xml:space="preserve"> </w:t>
      </w:r>
      <w:r>
        <w:rPr>
          <w:rFonts w:ascii="Arial" w:hAnsi="Arial" w:cs="Arial"/>
          <w:sz w:val="22"/>
          <w:szCs w:val="22"/>
        </w:rPr>
        <w:t xml:space="preserve">[indsæt beløb] </w:t>
      </w:r>
      <w:r w:rsidRPr="008C4A73">
        <w:rPr>
          <w:rFonts w:ascii="Arial" w:hAnsi="Arial" w:cs="Arial"/>
          <w:sz w:val="22"/>
          <w:szCs w:val="22"/>
        </w:rPr>
        <w:t xml:space="preserve">opdelt i kapitalandele á nominelt </w:t>
      </w:r>
      <w:r w:rsidR="00936F40">
        <w:rPr>
          <w:rFonts w:ascii="Arial" w:hAnsi="Arial" w:cs="Arial"/>
          <w:sz w:val="22"/>
          <w:szCs w:val="22"/>
        </w:rPr>
        <w:t>DKK</w:t>
      </w:r>
      <w:r w:rsidR="00D44CFE">
        <w:rPr>
          <w:rFonts w:ascii="Arial" w:hAnsi="Arial" w:cs="Arial"/>
          <w:sz w:val="22"/>
          <w:szCs w:val="22"/>
        </w:rPr>
        <w:t xml:space="preserve"> </w:t>
      </w:r>
      <w:r>
        <w:rPr>
          <w:rFonts w:ascii="Arial" w:hAnsi="Arial" w:cs="Arial"/>
          <w:sz w:val="22"/>
          <w:szCs w:val="22"/>
        </w:rPr>
        <w:t>[indsæt beløb].</w:t>
      </w:r>
    </w:p>
    <w:p w14:paraId="5853F1EE" w14:textId="77777777" w:rsidR="00BC3D74" w:rsidRDefault="008C4A73" w:rsidP="001D21A1">
      <w:pPr>
        <w:pStyle w:val="DKBOpstilm1niveau4"/>
        <w:rPr>
          <w:rFonts w:ascii="Arial" w:hAnsi="Arial" w:cs="Arial"/>
          <w:sz w:val="22"/>
          <w:szCs w:val="22"/>
        </w:rPr>
      </w:pPr>
      <w:r>
        <w:rPr>
          <w:rFonts w:ascii="Arial" w:hAnsi="Arial" w:cs="Arial"/>
          <w:sz w:val="22"/>
          <w:szCs w:val="22"/>
        </w:rPr>
        <w:t>[</w:t>
      </w:r>
      <w:r w:rsidRPr="008C4A73">
        <w:rPr>
          <w:rFonts w:ascii="Arial" w:hAnsi="Arial" w:cs="Arial"/>
          <w:sz w:val="22"/>
          <w:szCs w:val="22"/>
        </w:rPr>
        <w:t xml:space="preserve">Selskabskapitalen </w:t>
      </w:r>
      <w:r>
        <w:rPr>
          <w:rFonts w:ascii="Arial" w:hAnsi="Arial" w:cs="Arial"/>
          <w:sz w:val="22"/>
          <w:szCs w:val="22"/>
        </w:rPr>
        <w:t>er fuldt indbetalt.]</w:t>
      </w:r>
    </w:p>
    <w:p w14:paraId="27752130" w14:textId="77777777" w:rsidR="008C4A73" w:rsidRPr="001D21A1" w:rsidRDefault="008C4A73" w:rsidP="000C09F2">
      <w:pPr>
        <w:pStyle w:val="DKBOpstilm1niveau4"/>
        <w:numPr>
          <w:ilvl w:val="0"/>
          <w:numId w:val="0"/>
        </w:numPr>
        <w:ind w:left="851"/>
        <w:rPr>
          <w:rFonts w:ascii="Arial" w:hAnsi="Arial" w:cs="Arial"/>
          <w:sz w:val="22"/>
          <w:szCs w:val="22"/>
        </w:rPr>
      </w:pPr>
      <w:r w:rsidRPr="00371DEC">
        <w:rPr>
          <w:rFonts w:ascii="Arial" w:hAnsi="Arial" w:cs="Arial"/>
          <w:sz w:val="22"/>
          <w:szCs w:val="22"/>
        </w:rPr>
        <w:t>Alternativ:</w:t>
      </w:r>
      <w:r>
        <w:rPr>
          <w:rFonts w:ascii="Arial" w:hAnsi="Arial" w:cs="Arial"/>
          <w:sz w:val="22"/>
          <w:szCs w:val="22"/>
        </w:rPr>
        <w:t xml:space="preserve"> [Der er indbetalt [indsæt procent</w:t>
      </w:r>
      <w:r w:rsidR="00D44CFE">
        <w:rPr>
          <w:rFonts w:ascii="Arial" w:hAnsi="Arial" w:cs="Arial"/>
          <w:sz w:val="22"/>
          <w:szCs w:val="22"/>
        </w:rPr>
        <w:t>sats</w:t>
      </w:r>
      <w:r>
        <w:rPr>
          <w:rFonts w:ascii="Arial" w:hAnsi="Arial" w:cs="Arial"/>
          <w:sz w:val="22"/>
          <w:szCs w:val="22"/>
        </w:rPr>
        <w:t xml:space="preserve">] % af selskabskapitalen.] </w:t>
      </w:r>
    </w:p>
    <w:p w14:paraId="5386ED3A" w14:textId="77777777" w:rsidR="007960AF" w:rsidRPr="007960AF" w:rsidRDefault="0047225F" w:rsidP="00EE11A6">
      <w:pPr>
        <w:pStyle w:val="DKBOpstilm1niveau4"/>
        <w:tabs>
          <w:tab w:val="left" w:pos="851"/>
        </w:tabs>
        <w:spacing w:line="240" w:lineRule="auto"/>
        <w:ind w:right="22"/>
        <w:rPr>
          <w:rFonts w:ascii="Arial" w:hAnsi="Arial" w:cs="Arial"/>
          <w:sz w:val="22"/>
          <w:szCs w:val="22"/>
        </w:rPr>
      </w:pPr>
      <w:r>
        <w:rPr>
          <w:rFonts w:ascii="Arial" w:hAnsi="Arial" w:cs="Arial"/>
          <w:sz w:val="22"/>
          <w:szCs w:val="22"/>
        </w:rPr>
        <w:t xml:space="preserve">Kapitalandelene </w:t>
      </w:r>
      <w:r w:rsidR="000944B3">
        <w:rPr>
          <w:rFonts w:ascii="Arial" w:hAnsi="Arial" w:cs="Arial"/>
          <w:sz w:val="22"/>
          <w:szCs w:val="22"/>
        </w:rPr>
        <w:t>i S</w:t>
      </w:r>
      <w:r w:rsidR="007960AF" w:rsidRPr="007960AF">
        <w:rPr>
          <w:rFonts w:ascii="Arial" w:hAnsi="Arial" w:cs="Arial"/>
          <w:sz w:val="22"/>
          <w:szCs w:val="22"/>
        </w:rPr>
        <w:t>elskabet ejes i følgende forhold:</w:t>
      </w:r>
    </w:p>
    <w:p w14:paraId="7A47AC26" w14:textId="77777777" w:rsidR="007960AF" w:rsidRPr="007960AF" w:rsidRDefault="007960AF" w:rsidP="00EE11A6">
      <w:pPr>
        <w:spacing w:line="240" w:lineRule="auto"/>
        <w:ind w:right="22"/>
        <w:rPr>
          <w:rFonts w:ascii="Arial" w:hAnsi="Arial" w:cs="Arial"/>
          <w:sz w:val="22"/>
          <w:szCs w:val="22"/>
        </w:rPr>
      </w:pPr>
    </w:p>
    <w:tbl>
      <w:tblPr>
        <w:tblW w:w="0" w:type="auto"/>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4"/>
        <w:gridCol w:w="2268"/>
        <w:gridCol w:w="2835"/>
      </w:tblGrid>
      <w:tr w:rsidR="007960AF" w:rsidRPr="007960AF" w14:paraId="6A8069A8" w14:textId="77777777" w:rsidTr="00D44CFE">
        <w:tc>
          <w:tcPr>
            <w:tcW w:w="3544" w:type="dxa"/>
          </w:tcPr>
          <w:p w14:paraId="2AA42518" w14:textId="77777777" w:rsidR="007960AF" w:rsidRPr="007960AF" w:rsidRDefault="007960AF" w:rsidP="00EE11A6">
            <w:pPr>
              <w:ind w:right="22"/>
              <w:rPr>
                <w:rFonts w:ascii="Arial" w:hAnsi="Arial" w:cs="Arial"/>
                <w:b/>
                <w:sz w:val="22"/>
                <w:szCs w:val="22"/>
              </w:rPr>
            </w:pPr>
            <w:r w:rsidRPr="007960AF">
              <w:rPr>
                <w:rFonts w:ascii="Arial" w:hAnsi="Arial" w:cs="Arial"/>
                <w:b/>
                <w:sz w:val="22"/>
                <w:szCs w:val="22"/>
              </w:rPr>
              <w:t>Navn:</w:t>
            </w:r>
          </w:p>
        </w:tc>
        <w:tc>
          <w:tcPr>
            <w:tcW w:w="2268" w:type="dxa"/>
          </w:tcPr>
          <w:p w14:paraId="762FC3C9" w14:textId="77777777" w:rsidR="007960AF" w:rsidRPr="007960AF" w:rsidRDefault="00225A05" w:rsidP="00EE11A6">
            <w:pPr>
              <w:ind w:right="22"/>
              <w:rPr>
                <w:rFonts w:ascii="Arial" w:hAnsi="Arial" w:cs="Arial"/>
                <w:b/>
                <w:sz w:val="22"/>
                <w:szCs w:val="22"/>
              </w:rPr>
            </w:pPr>
            <w:r>
              <w:rPr>
                <w:rFonts w:ascii="Arial" w:hAnsi="Arial" w:cs="Arial"/>
                <w:b/>
                <w:sz w:val="22"/>
                <w:szCs w:val="22"/>
              </w:rPr>
              <w:t>Nominelt DKK</w:t>
            </w:r>
            <w:r w:rsidR="007960AF" w:rsidRPr="007960AF">
              <w:rPr>
                <w:rFonts w:ascii="Arial" w:hAnsi="Arial" w:cs="Arial"/>
                <w:b/>
                <w:sz w:val="22"/>
                <w:szCs w:val="22"/>
              </w:rPr>
              <w:t>:</w:t>
            </w:r>
          </w:p>
        </w:tc>
        <w:tc>
          <w:tcPr>
            <w:tcW w:w="2835" w:type="dxa"/>
          </w:tcPr>
          <w:p w14:paraId="2176ED75" w14:textId="77777777" w:rsidR="007960AF" w:rsidRPr="007960AF" w:rsidRDefault="007960AF" w:rsidP="00EE11A6">
            <w:pPr>
              <w:ind w:right="22"/>
              <w:rPr>
                <w:rFonts w:ascii="Arial" w:hAnsi="Arial" w:cs="Arial"/>
                <w:sz w:val="22"/>
                <w:szCs w:val="22"/>
              </w:rPr>
            </w:pPr>
            <w:r w:rsidRPr="007960AF">
              <w:rPr>
                <w:rFonts w:ascii="Arial" w:hAnsi="Arial" w:cs="Arial"/>
                <w:b/>
                <w:sz w:val="22"/>
                <w:szCs w:val="22"/>
              </w:rPr>
              <w:t>Procent:</w:t>
            </w:r>
          </w:p>
        </w:tc>
      </w:tr>
      <w:tr w:rsidR="007960AF" w:rsidRPr="007960AF" w14:paraId="7F92DE74" w14:textId="77777777" w:rsidTr="00D44CFE">
        <w:tc>
          <w:tcPr>
            <w:tcW w:w="3544" w:type="dxa"/>
          </w:tcPr>
          <w:p w14:paraId="5B624F29" w14:textId="77777777" w:rsidR="007960AF" w:rsidRPr="007960AF" w:rsidRDefault="008C4A73" w:rsidP="00EE11A6">
            <w:pPr>
              <w:pStyle w:val="Modtageradresse"/>
              <w:spacing w:before="120"/>
              <w:ind w:right="22"/>
              <w:jc w:val="left"/>
              <w:rPr>
                <w:rFonts w:ascii="Arial" w:hAnsi="Arial" w:cs="Arial"/>
                <w:sz w:val="22"/>
                <w:szCs w:val="22"/>
              </w:rPr>
            </w:pPr>
            <w:r>
              <w:rPr>
                <w:rFonts w:ascii="Arial" w:hAnsi="Arial" w:cs="Arial"/>
                <w:sz w:val="22"/>
                <w:szCs w:val="22"/>
              </w:rPr>
              <w:t>[indsæt navn]</w:t>
            </w:r>
          </w:p>
        </w:tc>
        <w:tc>
          <w:tcPr>
            <w:tcW w:w="2268" w:type="dxa"/>
            <w:tcBorders>
              <w:bottom w:val="single" w:sz="8" w:space="0" w:color="auto"/>
            </w:tcBorders>
          </w:tcPr>
          <w:p w14:paraId="6583BEC5" w14:textId="77777777" w:rsidR="007960AF" w:rsidRPr="007960AF" w:rsidRDefault="008C4A73" w:rsidP="00E85E32">
            <w:pPr>
              <w:spacing w:before="120"/>
              <w:ind w:right="22"/>
              <w:jc w:val="center"/>
              <w:rPr>
                <w:rFonts w:ascii="Arial" w:hAnsi="Arial" w:cs="Arial"/>
                <w:sz w:val="22"/>
                <w:szCs w:val="22"/>
              </w:rPr>
            </w:pPr>
            <w:r>
              <w:rPr>
                <w:rFonts w:ascii="Arial" w:hAnsi="Arial" w:cs="Arial"/>
                <w:sz w:val="22"/>
                <w:szCs w:val="22"/>
              </w:rPr>
              <w:t>[indsæt beløb]</w:t>
            </w:r>
          </w:p>
        </w:tc>
        <w:tc>
          <w:tcPr>
            <w:tcW w:w="2835" w:type="dxa"/>
          </w:tcPr>
          <w:p w14:paraId="0A3A7478" w14:textId="77777777" w:rsidR="007960AF" w:rsidRPr="007960AF" w:rsidRDefault="008C4A73" w:rsidP="00E85E32">
            <w:pPr>
              <w:pStyle w:val="Modtageradresse"/>
              <w:spacing w:before="120"/>
              <w:ind w:right="22"/>
              <w:jc w:val="center"/>
              <w:rPr>
                <w:rFonts w:ascii="Arial" w:hAnsi="Arial" w:cs="Arial"/>
                <w:sz w:val="22"/>
                <w:szCs w:val="22"/>
              </w:rPr>
            </w:pPr>
            <w:r>
              <w:rPr>
                <w:rFonts w:ascii="Arial" w:hAnsi="Arial" w:cs="Arial"/>
                <w:sz w:val="22"/>
                <w:szCs w:val="22"/>
              </w:rPr>
              <w:t>[indsæt procent</w:t>
            </w:r>
            <w:r w:rsidR="00D44CFE">
              <w:rPr>
                <w:rFonts w:ascii="Arial" w:hAnsi="Arial" w:cs="Arial"/>
                <w:sz w:val="22"/>
                <w:szCs w:val="22"/>
              </w:rPr>
              <w:t>sats</w:t>
            </w:r>
            <w:r>
              <w:rPr>
                <w:rFonts w:ascii="Arial" w:hAnsi="Arial" w:cs="Arial"/>
                <w:sz w:val="22"/>
                <w:szCs w:val="22"/>
              </w:rPr>
              <w:t>] %</w:t>
            </w:r>
          </w:p>
        </w:tc>
      </w:tr>
      <w:tr w:rsidR="007960AF" w:rsidRPr="007960AF" w14:paraId="416B9243" w14:textId="77777777" w:rsidTr="00D44CFE">
        <w:tc>
          <w:tcPr>
            <w:tcW w:w="3544" w:type="dxa"/>
          </w:tcPr>
          <w:p w14:paraId="406D178E" w14:textId="77777777" w:rsidR="007960AF" w:rsidRPr="007960AF" w:rsidRDefault="008C4A73" w:rsidP="00EE11A6">
            <w:pPr>
              <w:pStyle w:val="Modtageradresse"/>
              <w:ind w:right="22"/>
              <w:jc w:val="left"/>
              <w:rPr>
                <w:rFonts w:ascii="Arial" w:hAnsi="Arial" w:cs="Arial"/>
                <w:sz w:val="22"/>
                <w:szCs w:val="22"/>
              </w:rPr>
            </w:pPr>
            <w:r>
              <w:rPr>
                <w:rFonts w:ascii="Arial" w:hAnsi="Arial" w:cs="Arial"/>
                <w:sz w:val="22"/>
                <w:szCs w:val="22"/>
              </w:rPr>
              <w:t>[indsæt navn]</w:t>
            </w:r>
          </w:p>
        </w:tc>
        <w:tc>
          <w:tcPr>
            <w:tcW w:w="2268" w:type="dxa"/>
            <w:tcBorders>
              <w:top w:val="single" w:sz="8" w:space="0" w:color="auto"/>
              <w:bottom w:val="single" w:sz="12" w:space="0" w:color="auto"/>
            </w:tcBorders>
          </w:tcPr>
          <w:p w14:paraId="342D6F8A" w14:textId="77777777" w:rsidR="007960AF" w:rsidRPr="007960AF" w:rsidRDefault="008C4A73" w:rsidP="00E85E32">
            <w:pPr>
              <w:ind w:right="22"/>
              <w:jc w:val="center"/>
              <w:rPr>
                <w:rFonts w:ascii="Arial" w:hAnsi="Arial" w:cs="Arial"/>
                <w:sz w:val="22"/>
                <w:szCs w:val="22"/>
              </w:rPr>
            </w:pPr>
            <w:r>
              <w:rPr>
                <w:rFonts w:ascii="Arial" w:hAnsi="Arial" w:cs="Arial"/>
                <w:sz w:val="22"/>
                <w:szCs w:val="22"/>
              </w:rPr>
              <w:t>[indsæt beløb]</w:t>
            </w:r>
          </w:p>
        </w:tc>
        <w:tc>
          <w:tcPr>
            <w:tcW w:w="2835" w:type="dxa"/>
            <w:tcBorders>
              <w:bottom w:val="single" w:sz="12" w:space="0" w:color="auto"/>
            </w:tcBorders>
          </w:tcPr>
          <w:p w14:paraId="4E1CC983" w14:textId="77777777" w:rsidR="007960AF" w:rsidRPr="007960AF" w:rsidRDefault="008C4A73" w:rsidP="00E85E32">
            <w:pPr>
              <w:ind w:right="22"/>
              <w:jc w:val="center"/>
              <w:rPr>
                <w:rFonts w:ascii="Arial" w:hAnsi="Arial" w:cs="Arial"/>
                <w:sz w:val="22"/>
                <w:szCs w:val="22"/>
              </w:rPr>
            </w:pPr>
            <w:r>
              <w:rPr>
                <w:rFonts w:ascii="Arial" w:hAnsi="Arial" w:cs="Arial"/>
                <w:sz w:val="22"/>
                <w:szCs w:val="22"/>
              </w:rPr>
              <w:t>[indsæt procent</w:t>
            </w:r>
            <w:r w:rsidR="00D44CFE">
              <w:rPr>
                <w:rFonts w:ascii="Arial" w:hAnsi="Arial" w:cs="Arial"/>
                <w:sz w:val="22"/>
                <w:szCs w:val="22"/>
              </w:rPr>
              <w:t>sats</w:t>
            </w:r>
            <w:r>
              <w:rPr>
                <w:rFonts w:ascii="Arial" w:hAnsi="Arial" w:cs="Arial"/>
                <w:sz w:val="22"/>
                <w:szCs w:val="22"/>
              </w:rPr>
              <w:t>] %</w:t>
            </w:r>
          </w:p>
        </w:tc>
      </w:tr>
      <w:tr w:rsidR="007960AF" w:rsidRPr="007960AF" w14:paraId="080CA454" w14:textId="77777777" w:rsidTr="00D44CFE">
        <w:tc>
          <w:tcPr>
            <w:tcW w:w="3544" w:type="dxa"/>
          </w:tcPr>
          <w:p w14:paraId="56D6EEDA" w14:textId="77777777" w:rsidR="007960AF" w:rsidRPr="007960AF" w:rsidRDefault="0047225F" w:rsidP="00EE11A6">
            <w:pPr>
              <w:pStyle w:val="Modtageradresse"/>
              <w:spacing w:before="120"/>
              <w:ind w:right="22"/>
              <w:jc w:val="left"/>
              <w:rPr>
                <w:rFonts w:ascii="Arial" w:hAnsi="Arial" w:cs="Arial"/>
                <w:b/>
                <w:sz w:val="22"/>
                <w:szCs w:val="22"/>
              </w:rPr>
            </w:pPr>
            <w:r>
              <w:rPr>
                <w:rFonts w:ascii="Arial" w:hAnsi="Arial" w:cs="Arial"/>
                <w:b/>
                <w:sz w:val="22"/>
                <w:szCs w:val="22"/>
              </w:rPr>
              <w:t>Selskabskapital</w:t>
            </w:r>
            <w:r w:rsidRPr="0047225F">
              <w:rPr>
                <w:rFonts w:ascii="Arial" w:hAnsi="Arial" w:cs="Arial"/>
                <w:b/>
                <w:sz w:val="22"/>
                <w:szCs w:val="22"/>
              </w:rPr>
              <w:t xml:space="preserve"> </w:t>
            </w:r>
            <w:r w:rsidR="007960AF" w:rsidRPr="007960AF">
              <w:rPr>
                <w:rFonts w:ascii="Arial" w:hAnsi="Arial" w:cs="Arial"/>
                <w:b/>
                <w:sz w:val="22"/>
                <w:szCs w:val="22"/>
              </w:rPr>
              <w:t>i alt</w:t>
            </w:r>
          </w:p>
        </w:tc>
        <w:tc>
          <w:tcPr>
            <w:tcW w:w="2268" w:type="dxa"/>
            <w:tcBorders>
              <w:bottom w:val="single" w:sz="12" w:space="0" w:color="auto"/>
            </w:tcBorders>
          </w:tcPr>
          <w:p w14:paraId="0E960B39" w14:textId="77777777" w:rsidR="007960AF" w:rsidRPr="007960AF" w:rsidRDefault="008C4A73" w:rsidP="00E85E32">
            <w:pPr>
              <w:spacing w:before="120"/>
              <w:ind w:right="22"/>
              <w:jc w:val="center"/>
              <w:rPr>
                <w:rFonts w:ascii="Arial" w:hAnsi="Arial" w:cs="Arial"/>
                <w:b/>
                <w:sz w:val="22"/>
                <w:szCs w:val="22"/>
              </w:rPr>
            </w:pPr>
            <w:r>
              <w:rPr>
                <w:rFonts w:ascii="Arial" w:hAnsi="Arial" w:cs="Arial"/>
                <w:sz w:val="22"/>
                <w:szCs w:val="22"/>
              </w:rPr>
              <w:t>[indsæt beløb]</w:t>
            </w:r>
          </w:p>
        </w:tc>
        <w:tc>
          <w:tcPr>
            <w:tcW w:w="2835" w:type="dxa"/>
            <w:tcBorders>
              <w:bottom w:val="single" w:sz="12" w:space="0" w:color="auto"/>
            </w:tcBorders>
          </w:tcPr>
          <w:p w14:paraId="2D393E02" w14:textId="77777777" w:rsidR="007960AF" w:rsidRPr="007960AF" w:rsidRDefault="007960AF" w:rsidP="00E85E32">
            <w:pPr>
              <w:spacing w:before="120"/>
              <w:ind w:right="22"/>
              <w:jc w:val="center"/>
              <w:rPr>
                <w:rFonts w:ascii="Arial" w:hAnsi="Arial" w:cs="Arial"/>
                <w:b/>
                <w:sz w:val="22"/>
                <w:szCs w:val="22"/>
              </w:rPr>
            </w:pPr>
            <w:r w:rsidRPr="007960AF">
              <w:rPr>
                <w:rFonts w:ascii="Arial" w:hAnsi="Arial" w:cs="Arial"/>
                <w:b/>
                <w:sz w:val="22"/>
                <w:szCs w:val="22"/>
              </w:rPr>
              <w:t>100</w:t>
            </w:r>
            <w:r w:rsidR="00EE11A6">
              <w:rPr>
                <w:rFonts w:ascii="Arial" w:hAnsi="Arial" w:cs="Arial"/>
                <w:b/>
                <w:sz w:val="22"/>
                <w:szCs w:val="22"/>
              </w:rPr>
              <w:t xml:space="preserve"> </w:t>
            </w:r>
            <w:r w:rsidRPr="007960AF">
              <w:rPr>
                <w:rFonts w:ascii="Arial" w:hAnsi="Arial" w:cs="Arial"/>
                <w:b/>
                <w:sz w:val="22"/>
                <w:szCs w:val="22"/>
              </w:rPr>
              <w:t>%</w:t>
            </w:r>
          </w:p>
        </w:tc>
      </w:tr>
    </w:tbl>
    <w:p w14:paraId="6808D692" w14:textId="77777777" w:rsidR="007960AF" w:rsidRPr="007960AF" w:rsidRDefault="007960AF" w:rsidP="00EE11A6">
      <w:pPr>
        <w:pStyle w:val="Sidehoved"/>
        <w:tabs>
          <w:tab w:val="clear" w:pos="4819"/>
          <w:tab w:val="clear" w:pos="9638"/>
        </w:tabs>
        <w:spacing w:line="240" w:lineRule="auto"/>
        <w:ind w:right="22"/>
        <w:rPr>
          <w:rFonts w:ascii="Arial" w:hAnsi="Arial" w:cs="Arial"/>
          <w:noProof w:val="0"/>
          <w:sz w:val="22"/>
          <w:szCs w:val="22"/>
        </w:rPr>
      </w:pPr>
    </w:p>
    <w:p w14:paraId="361C97C0" w14:textId="77777777" w:rsidR="00683555" w:rsidRPr="001076C7" w:rsidRDefault="007960AF" w:rsidP="00683555">
      <w:pPr>
        <w:pStyle w:val="DKBOpstilm1niveau4"/>
        <w:rPr>
          <w:rFonts w:ascii="Arial" w:hAnsi="Arial" w:cs="Arial"/>
          <w:sz w:val="22"/>
          <w:szCs w:val="22"/>
        </w:rPr>
      </w:pPr>
      <w:r w:rsidRPr="007960AF">
        <w:rPr>
          <w:rFonts w:ascii="Arial" w:hAnsi="Arial" w:cs="Arial"/>
          <w:sz w:val="22"/>
          <w:szCs w:val="22"/>
        </w:rPr>
        <w:t xml:space="preserve">Hver </w:t>
      </w:r>
      <w:r w:rsidR="0047225F">
        <w:rPr>
          <w:rFonts w:ascii="Arial" w:hAnsi="Arial" w:cs="Arial"/>
          <w:sz w:val="22"/>
          <w:szCs w:val="22"/>
        </w:rPr>
        <w:t>kapitalandel</w:t>
      </w:r>
      <w:r w:rsidR="0047225F" w:rsidRPr="007960AF">
        <w:rPr>
          <w:rFonts w:ascii="Arial" w:hAnsi="Arial" w:cs="Arial"/>
          <w:sz w:val="22"/>
          <w:szCs w:val="22"/>
        </w:rPr>
        <w:t xml:space="preserve"> </w:t>
      </w:r>
      <w:r w:rsidR="00936F40">
        <w:rPr>
          <w:rFonts w:ascii="Arial" w:hAnsi="Arial" w:cs="Arial"/>
          <w:sz w:val="22"/>
          <w:szCs w:val="22"/>
        </w:rPr>
        <w:t>på DKK</w:t>
      </w:r>
      <w:r w:rsidRPr="007960AF">
        <w:rPr>
          <w:rFonts w:ascii="Arial" w:hAnsi="Arial" w:cs="Arial"/>
          <w:sz w:val="22"/>
          <w:szCs w:val="22"/>
        </w:rPr>
        <w:t xml:space="preserve"> </w:t>
      </w:r>
      <w:r w:rsidR="008C4A73">
        <w:rPr>
          <w:rFonts w:ascii="Arial" w:hAnsi="Arial" w:cs="Arial"/>
          <w:sz w:val="22"/>
          <w:szCs w:val="22"/>
        </w:rPr>
        <w:t>[indsæt beløb]</w:t>
      </w:r>
      <w:r w:rsidRPr="007960AF">
        <w:rPr>
          <w:rFonts w:ascii="Arial" w:hAnsi="Arial" w:cs="Arial"/>
          <w:sz w:val="22"/>
          <w:szCs w:val="22"/>
        </w:rPr>
        <w:t xml:space="preserve"> giver én stemme.</w:t>
      </w:r>
      <w:r w:rsidR="00683555" w:rsidRPr="00683555">
        <w:t xml:space="preserve"> </w:t>
      </w:r>
    </w:p>
    <w:p w14:paraId="01F66C22" w14:textId="77777777" w:rsidR="00683555" w:rsidRDefault="00683555" w:rsidP="00683555">
      <w:pPr>
        <w:pStyle w:val="DKBOpstilm1niveau4"/>
        <w:rPr>
          <w:rFonts w:ascii="Arial" w:hAnsi="Arial" w:cs="Arial"/>
          <w:sz w:val="22"/>
          <w:szCs w:val="22"/>
        </w:rPr>
      </w:pPr>
      <w:r w:rsidRPr="00683555">
        <w:rPr>
          <w:rFonts w:ascii="Arial" w:hAnsi="Arial" w:cs="Arial"/>
          <w:sz w:val="22"/>
          <w:szCs w:val="22"/>
        </w:rPr>
        <w:t xml:space="preserve">Parterne er ikke forpligtet til at foretage yderligere kapitalindskud i Selskabet eller til at kautionere eller på anden måde sikre opfyldelsen af Selskabets forpligtelser. </w:t>
      </w:r>
    </w:p>
    <w:p w14:paraId="659EFD7C" w14:textId="77777777" w:rsidR="007960AF" w:rsidRDefault="00683555" w:rsidP="00683555">
      <w:pPr>
        <w:pStyle w:val="DKBOpstilm1niveau4"/>
        <w:rPr>
          <w:rFonts w:ascii="Arial" w:hAnsi="Arial" w:cs="Arial"/>
          <w:sz w:val="22"/>
          <w:szCs w:val="22"/>
        </w:rPr>
      </w:pPr>
      <w:r w:rsidRPr="00683555">
        <w:rPr>
          <w:rFonts w:ascii="Arial" w:hAnsi="Arial" w:cs="Arial"/>
          <w:sz w:val="22"/>
          <w:szCs w:val="22"/>
        </w:rPr>
        <w:t>Ved enhver kapitalforhøjelse i Selskabet har Parterne en forholdsmæssig fortegningsret.</w:t>
      </w:r>
    </w:p>
    <w:p w14:paraId="1F6F738A" w14:textId="77777777" w:rsidR="00683555" w:rsidRDefault="00683555">
      <w:pPr>
        <w:pStyle w:val="DKBOpstilm1niveau4"/>
        <w:rPr>
          <w:rFonts w:ascii="Arial" w:hAnsi="Arial" w:cs="Arial"/>
          <w:sz w:val="22"/>
          <w:szCs w:val="22"/>
        </w:rPr>
      </w:pPr>
      <w:r w:rsidRPr="00683555">
        <w:rPr>
          <w:rFonts w:ascii="Arial" w:hAnsi="Arial" w:cs="Arial"/>
          <w:sz w:val="22"/>
          <w:szCs w:val="22"/>
        </w:rPr>
        <w:lastRenderedPageBreak/>
        <w:t>Hvis en kapitalforhøjelse skal ske til en lavere kurs end markedskursen kræver det enighed mellem Parterne</w:t>
      </w:r>
      <w:r w:rsidR="002A00D4">
        <w:rPr>
          <w:rFonts w:ascii="Arial" w:hAnsi="Arial" w:cs="Arial"/>
          <w:sz w:val="22"/>
          <w:szCs w:val="22"/>
        </w:rPr>
        <w:t>, dog</w:t>
      </w:r>
      <w:r w:rsidR="00233130">
        <w:rPr>
          <w:rFonts w:ascii="Arial" w:hAnsi="Arial" w:cs="Arial"/>
          <w:sz w:val="22"/>
          <w:szCs w:val="22"/>
        </w:rPr>
        <w:t xml:space="preserve"> med undtagelse af situationen</w:t>
      </w:r>
      <w:r w:rsidR="002A00D4">
        <w:rPr>
          <w:rFonts w:ascii="Arial" w:hAnsi="Arial" w:cs="Arial"/>
          <w:sz w:val="22"/>
          <w:szCs w:val="22"/>
        </w:rPr>
        <w:t xml:space="preserve"> nævnt umiddelbart nedenfor under punkt </w:t>
      </w:r>
      <w:r w:rsidR="002A00D4">
        <w:rPr>
          <w:rFonts w:ascii="Arial" w:hAnsi="Arial" w:cs="Arial"/>
          <w:sz w:val="22"/>
          <w:szCs w:val="22"/>
        </w:rPr>
        <w:fldChar w:fldCharType="begin"/>
      </w:r>
      <w:r w:rsidR="002A00D4">
        <w:rPr>
          <w:rFonts w:ascii="Arial" w:hAnsi="Arial" w:cs="Arial"/>
          <w:sz w:val="22"/>
          <w:szCs w:val="22"/>
        </w:rPr>
        <w:instrText xml:space="preserve"> REF _Ref247421 \r \h </w:instrText>
      </w:r>
      <w:r w:rsidR="002A00D4">
        <w:rPr>
          <w:rFonts w:ascii="Arial" w:hAnsi="Arial" w:cs="Arial"/>
          <w:sz w:val="22"/>
          <w:szCs w:val="22"/>
        </w:rPr>
      </w:r>
      <w:r w:rsidR="002A00D4">
        <w:rPr>
          <w:rFonts w:ascii="Arial" w:hAnsi="Arial" w:cs="Arial"/>
          <w:sz w:val="22"/>
          <w:szCs w:val="22"/>
        </w:rPr>
        <w:fldChar w:fldCharType="separate"/>
      </w:r>
      <w:r w:rsidR="00257BAA">
        <w:rPr>
          <w:rFonts w:ascii="Arial" w:hAnsi="Arial" w:cs="Arial"/>
          <w:sz w:val="22"/>
          <w:szCs w:val="22"/>
        </w:rPr>
        <w:t>2.8</w:t>
      </w:r>
      <w:r w:rsidR="002A00D4">
        <w:rPr>
          <w:rFonts w:ascii="Arial" w:hAnsi="Arial" w:cs="Arial"/>
          <w:sz w:val="22"/>
          <w:szCs w:val="22"/>
        </w:rPr>
        <w:fldChar w:fldCharType="end"/>
      </w:r>
      <w:r w:rsidR="002A00D4">
        <w:rPr>
          <w:rFonts w:ascii="Arial" w:hAnsi="Arial" w:cs="Arial"/>
          <w:sz w:val="22"/>
          <w:szCs w:val="22"/>
        </w:rPr>
        <w:t xml:space="preserve">. </w:t>
      </w:r>
    </w:p>
    <w:p w14:paraId="11B0386C" w14:textId="77777777" w:rsidR="00611743" w:rsidRPr="001076C7" w:rsidRDefault="00683555">
      <w:pPr>
        <w:pStyle w:val="DKBOpstilm1niveau4"/>
        <w:rPr>
          <w:rFonts w:ascii="Arial" w:hAnsi="Arial" w:cs="Arial"/>
          <w:sz w:val="22"/>
          <w:szCs w:val="22"/>
        </w:rPr>
      </w:pPr>
      <w:bookmarkStart w:id="3" w:name="_Ref247421"/>
      <w:proofErr w:type="gramStart"/>
      <w:r w:rsidRPr="00683555">
        <w:rPr>
          <w:rFonts w:ascii="Arial" w:hAnsi="Arial" w:cs="Arial"/>
          <w:sz w:val="22"/>
          <w:szCs w:val="22"/>
        </w:rPr>
        <w:t>Såfremt</w:t>
      </w:r>
      <w:proofErr w:type="gramEnd"/>
      <w:r w:rsidRPr="00683555">
        <w:rPr>
          <w:rFonts w:ascii="Arial" w:hAnsi="Arial" w:cs="Arial"/>
          <w:sz w:val="22"/>
          <w:szCs w:val="22"/>
        </w:rPr>
        <w:t xml:space="preserve"> det konstateres, at Selskabets egenkapital udgør mindre end halvdelen af den tegnede selskabskapital, skal der senest 6 måneder derefter afholdes generalforsamling til drøftelse af Selskabets økonomiske stilling. Er egenkapitalen ikke retableret via driften inden for 6 måneder efter generalforsamlingen, er en Part berettiget til at kræve, at egenkapitalen retableres ved en kapitalnedsættelse til dækning af underskud kombineret med en kontant kapitalforhøjelse til den lavest mulige kurs, der sikrer, at Selskabet ikke er i en kapitaltabssituation. Den anden Part skal stemme for et sådant forslag, men har ikke pligt til at deltage i kapitalforhøjelsen.</w:t>
      </w:r>
      <w:bookmarkEnd w:id="3"/>
    </w:p>
    <w:p w14:paraId="30713F0F" w14:textId="77777777" w:rsidR="00611743" w:rsidRDefault="00611743" w:rsidP="000C09F2">
      <w:pPr>
        <w:pStyle w:val="DKBOpstilm1niveau4"/>
        <w:tabs>
          <w:tab w:val="left" w:pos="851"/>
        </w:tabs>
        <w:spacing w:line="240" w:lineRule="auto"/>
        <w:ind w:right="22"/>
        <w:rPr>
          <w:rFonts w:ascii="Arial" w:hAnsi="Arial" w:cs="Arial"/>
          <w:sz w:val="22"/>
          <w:szCs w:val="22"/>
        </w:rPr>
      </w:pPr>
      <w:r w:rsidRPr="00611743">
        <w:rPr>
          <w:rFonts w:ascii="Arial" w:hAnsi="Arial" w:cs="Arial"/>
          <w:sz w:val="22"/>
          <w:szCs w:val="22"/>
        </w:rPr>
        <w:t xml:space="preserve">Ingen kapitalandele har </w:t>
      </w:r>
      <w:r w:rsidR="002323D9">
        <w:rPr>
          <w:rFonts w:ascii="Arial" w:hAnsi="Arial" w:cs="Arial"/>
          <w:sz w:val="22"/>
          <w:szCs w:val="22"/>
        </w:rPr>
        <w:t xml:space="preserve">tilknyttet </w:t>
      </w:r>
      <w:r w:rsidRPr="00611743">
        <w:rPr>
          <w:rFonts w:ascii="Arial" w:hAnsi="Arial" w:cs="Arial"/>
          <w:sz w:val="22"/>
          <w:szCs w:val="22"/>
        </w:rPr>
        <w:t>særlige rettigheder</w:t>
      </w:r>
      <w:r w:rsidR="00D90360">
        <w:rPr>
          <w:rFonts w:ascii="Arial" w:hAnsi="Arial" w:cs="Arial"/>
          <w:sz w:val="22"/>
          <w:szCs w:val="22"/>
        </w:rPr>
        <w:t>,</w:t>
      </w:r>
      <w:r w:rsidRPr="00611743">
        <w:rPr>
          <w:rFonts w:ascii="Arial" w:hAnsi="Arial" w:cs="Arial"/>
          <w:sz w:val="22"/>
          <w:szCs w:val="22"/>
        </w:rPr>
        <w:t xml:space="preserve"> bortset fra hvad der måtte fremgå af Ejeraftalen og/eller Selskabets vedtægter.</w:t>
      </w:r>
    </w:p>
    <w:p w14:paraId="038CE24B" w14:textId="77777777" w:rsidR="00C00204" w:rsidRDefault="00C00204" w:rsidP="00C00204">
      <w:pPr>
        <w:pStyle w:val="DKBOpstilm1niveau4"/>
        <w:numPr>
          <w:ilvl w:val="0"/>
          <w:numId w:val="0"/>
        </w:numPr>
        <w:spacing w:line="240" w:lineRule="auto"/>
        <w:ind w:left="851" w:right="22"/>
        <w:rPr>
          <w:rFonts w:ascii="Arial" w:hAnsi="Arial" w:cs="Arial"/>
          <w:sz w:val="22"/>
          <w:szCs w:val="22"/>
        </w:rPr>
      </w:pPr>
    </w:p>
    <w:p w14:paraId="4ED2016E" w14:textId="77777777" w:rsidR="007960AF" w:rsidRPr="007960AF" w:rsidRDefault="007960AF" w:rsidP="00EE11A6">
      <w:pPr>
        <w:pStyle w:val="DKBOverskrift3"/>
        <w:spacing w:line="240" w:lineRule="auto"/>
        <w:ind w:right="22"/>
        <w:rPr>
          <w:rFonts w:ascii="Arial" w:hAnsi="Arial" w:cs="Arial"/>
          <w:sz w:val="22"/>
          <w:szCs w:val="22"/>
        </w:rPr>
      </w:pPr>
      <w:bookmarkStart w:id="4" w:name="_Toc130371645"/>
      <w:r w:rsidRPr="007960AF">
        <w:rPr>
          <w:rFonts w:ascii="Arial" w:hAnsi="Arial" w:cs="Arial"/>
          <w:sz w:val="22"/>
          <w:szCs w:val="22"/>
        </w:rPr>
        <w:t>Formål</w:t>
      </w:r>
      <w:bookmarkEnd w:id="4"/>
    </w:p>
    <w:p w14:paraId="698DBCEA" w14:textId="77777777" w:rsidR="00E37A31" w:rsidRPr="00CF24A2" w:rsidRDefault="00E37A31" w:rsidP="003709B9">
      <w:pPr>
        <w:pStyle w:val="DKBOpstilm1niveau4"/>
        <w:rPr>
          <w:rFonts w:ascii="Arial" w:hAnsi="Arial" w:cs="Arial"/>
          <w:sz w:val="22"/>
          <w:szCs w:val="22"/>
        </w:rPr>
      </w:pPr>
      <w:r w:rsidRPr="000C09F2">
        <w:rPr>
          <w:rFonts w:ascii="Arial" w:hAnsi="Arial" w:cs="Arial"/>
          <w:sz w:val="22"/>
          <w:szCs w:val="22"/>
        </w:rPr>
        <w:t xml:space="preserve">Ejeraftalen har til formål at regulere Parternes gensidige rettigheder og forpligtelser som kapitalejere i Selskabet, samt </w:t>
      </w:r>
      <w:r>
        <w:rPr>
          <w:rFonts w:ascii="Arial" w:hAnsi="Arial" w:cs="Arial"/>
          <w:sz w:val="22"/>
          <w:szCs w:val="22"/>
        </w:rPr>
        <w:t xml:space="preserve">i </w:t>
      </w:r>
      <w:r w:rsidRPr="001D21A1">
        <w:rPr>
          <w:rFonts w:ascii="Arial" w:hAnsi="Arial" w:cs="Arial"/>
          <w:sz w:val="22"/>
          <w:szCs w:val="22"/>
        </w:rPr>
        <w:t xml:space="preserve">hvilket omfang der skal lægges </w:t>
      </w:r>
      <w:r w:rsidR="00D90360">
        <w:rPr>
          <w:rFonts w:ascii="Arial" w:hAnsi="Arial" w:cs="Arial"/>
          <w:sz w:val="22"/>
          <w:szCs w:val="22"/>
        </w:rPr>
        <w:t xml:space="preserve">en </w:t>
      </w:r>
      <w:r w:rsidRPr="001D21A1">
        <w:rPr>
          <w:rFonts w:ascii="Arial" w:hAnsi="Arial" w:cs="Arial"/>
          <w:sz w:val="22"/>
          <w:szCs w:val="22"/>
        </w:rPr>
        <w:t>arbejdsin</w:t>
      </w:r>
      <w:r w:rsidRPr="00A74335">
        <w:rPr>
          <w:rFonts w:ascii="Arial" w:hAnsi="Arial" w:cs="Arial"/>
          <w:sz w:val="22"/>
          <w:szCs w:val="22"/>
        </w:rPr>
        <w:t>d</w:t>
      </w:r>
      <w:r w:rsidRPr="00CF24A2">
        <w:rPr>
          <w:rFonts w:ascii="Arial" w:hAnsi="Arial" w:cs="Arial"/>
          <w:sz w:val="22"/>
          <w:szCs w:val="22"/>
        </w:rPr>
        <w:t>sats i Selskabet.</w:t>
      </w:r>
    </w:p>
    <w:p w14:paraId="7D9542AF" w14:textId="77777777" w:rsidR="00F14190" w:rsidRDefault="00F14190" w:rsidP="001D21A1">
      <w:pPr>
        <w:pStyle w:val="DKBOpstilm1niveau4"/>
        <w:rPr>
          <w:rFonts w:ascii="Arial" w:hAnsi="Arial" w:cs="Arial"/>
          <w:sz w:val="22"/>
          <w:szCs w:val="22"/>
        </w:rPr>
      </w:pPr>
      <w:r>
        <w:rPr>
          <w:rFonts w:ascii="Arial" w:hAnsi="Arial" w:cs="Arial"/>
          <w:sz w:val="22"/>
          <w:szCs w:val="22"/>
        </w:rPr>
        <w:t>[Selskabet/Selskabets datterselskab, [indsæt navn på datterselskabet, hvis dette er driftsselskabet], CVR-nr. [indsæt CVR-nr.]] driver virksomhed med [indsæt beskrivelse</w:t>
      </w:r>
      <w:r w:rsidR="007A508E">
        <w:rPr>
          <w:rFonts w:ascii="Arial" w:hAnsi="Arial" w:cs="Arial"/>
          <w:sz w:val="22"/>
          <w:szCs w:val="22"/>
        </w:rPr>
        <w:t xml:space="preserve"> af hvad virksomheden laver</w:t>
      </w:r>
      <w:r>
        <w:rPr>
          <w:rFonts w:ascii="Arial" w:hAnsi="Arial" w:cs="Arial"/>
          <w:sz w:val="22"/>
          <w:szCs w:val="22"/>
        </w:rPr>
        <w:t xml:space="preserve">]. </w:t>
      </w:r>
    </w:p>
    <w:p w14:paraId="622C2012" w14:textId="77777777" w:rsidR="00F14190" w:rsidRDefault="00F14190" w:rsidP="001D21A1">
      <w:pPr>
        <w:pStyle w:val="DKBOpstilm1niveau4"/>
        <w:rPr>
          <w:rFonts w:ascii="Arial" w:hAnsi="Arial" w:cs="Arial"/>
          <w:sz w:val="22"/>
          <w:szCs w:val="22"/>
        </w:rPr>
      </w:pPr>
      <w:r>
        <w:rPr>
          <w:rFonts w:ascii="Arial" w:hAnsi="Arial" w:cs="Arial"/>
          <w:sz w:val="22"/>
          <w:szCs w:val="22"/>
        </w:rPr>
        <w:t>Parterne har følgende særlige forudsætninger for at indgå i ejerskabet; [indsæt eventuelle særlige baggrunde for de enkelte Parters involvering i ejerskabet</w:t>
      </w:r>
      <w:r w:rsidR="007A508E">
        <w:rPr>
          <w:rFonts w:ascii="Arial" w:hAnsi="Arial" w:cs="Arial"/>
          <w:sz w:val="22"/>
          <w:szCs w:val="22"/>
        </w:rPr>
        <w:t xml:space="preserve"> – </w:t>
      </w:r>
      <w:proofErr w:type="gramStart"/>
      <w:r w:rsidR="007A508E">
        <w:rPr>
          <w:rFonts w:ascii="Arial" w:hAnsi="Arial" w:cs="Arial"/>
          <w:sz w:val="22"/>
          <w:szCs w:val="22"/>
        </w:rPr>
        <w:t>eksempelvis</w:t>
      </w:r>
      <w:proofErr w:type="gramEnd"/>
      <w:r w:rsidR="007A508E">
        <w:rPr>
          <w:rFonts w:ascii="Arial" w:hAnsi="Arial" w:cs="Arial"/>
          <w:sz w:val="22"/>
          <w:szCs w:val="22"/>
        </w:rPr>
        <w:t xml:space="preserve"> at en bestemt person er ansat i virksomheden</w:t>
      </w:r>
      <w:r>
        <w:rPr>
          <w:rFonts w:ascii="Arial" w:hAnsi="Arial" w:cs="Arial"/>
          <w:sz w:val="22"/>
          <w:szCs w:val="22"/>
        </w:rPr>
        <w:t xml:space="preserve">].   </w:t>
      </w:r>
    </w:p>
    <w:p w14:paraId="51D72CFA" w14:textId="77777777" w:rsidR="00E10D56" w:rsidRDefault="00E37A31" w:rsidP="001D21A1">
      <w:pPr>
        <w:pStyle w:val="DKBOpstilm1niveau4"/>
        <w:rPr>
          <w:rFonts w:ascii="Arial" w:hAnsi="Arial" w:cs="Arial"/>
          <w:sz w:val="22"/>
          <w:szCs w:val="22"/>
        </w:rPr>
      </w:pPr>
      <w:r w:rsidRPr="00E37A31">
        <w:rPr>
          <w:rFonts w:ascii="Arial" w:hAnsi="Arial" w:cs="Arial"/>
          <w:sz w:val="22"/>
          <w:szCs w:val="22"/>
        </w:rPr>
        <w:t xml:space="preserve">Ejeraftalen har mellem Parterne forrang for Selskabets vedtægter, </w:t>
      </w:r>
      <w:r w:rsidR="00E10D56" w:rsidRPr="00E37A31">
        <w:rPr>
          <w:rFonts w:ascii="Arial" w:hAnsi="Arial" w:cs="Arial"/>
          <w:sz w:val="22"/>
          <w:szCs w:val="22"/>
        </w:rPr>
        <w:t>gældende lov</w:t>
      </w:r>
      <w:r w:rsidR="00E10D56">
        <w:rPr>
          <w:rFonts w:ascii="Arial" w:hAnsi="Arial" w:cs="Arial"/>
          <w:sz w:val="22"/>
          <w:szCs w:val="22"/>
        </w:rPr>
        <w:t>,</w:t>
      </w:r>
      <w:r w:rsidR="00E10D56" w:rsidRPr="00E37A31">
        <w:rPr>
          <w:rFonts w:ascii="Arial" w:hAnsi="Arial" w:cs="Arial"/>
          <w:sz w:val="22"/>
          <w:szCs w:val="22"/>
        </w:rPr>
        <w:t xml:space="preserve"> </w:t>
      </w:r>
      <w:r w:rsidRPr="00E37A31">
        <w:rPr>
          <w:rFonts w:ascii="Arial" w:hAnsi="Arial" w:cs="Arial"/>
          <w:sz w:val="22"/>
          <w:szCs w:val="22"/>
        </w:rPr>
        <w:t>fo</w:t>
      </w:r>
      <w:r w:rsidR="00E10D56">
        <w:rPr>
          <w:rFonts w:ascii="Arial" w:hAnsi="Arial" w:cs="Arial"/>
          <w:sz w:val="22"/>
          <w:szCs w:val="22"/>
        </w:rPr>
        <w:t xml:space="preserve">rretningsorden for bestyrelsen samt </w:t>
      </w:r>
      <w:r w:rsidRPr="00E37A31">
        <w:rPr>
          <w:rFonts w:ascii="Arial" w:hAnsi="Arial" w:cs="Arial"/>
          <w:sz w:val="22"/>
          <w:szCs w:val="22"/>
        </w:rPr>
        <w:t>tidligere indgåede aftaler mellem Parterne.</w:t>
      </w:r>
      <w:r w:rsidR="008E32B0">
        <w:rPr>
          <w:rFonts w:ascii="Arial" w:hAnsi="Arial" w:cs="Arial"/>
          <w:sz w:val="22"/>
          <w:szCs w:val="22"/>
        </w:rPr>
        <w:t xml:space="preserve"> Parterne er opmærksomme på, at Selskabet ikke er bundet af Ejeraftalen i henhold til Selskabslovens § 82.</w:t>
      </w:r>
      <w:r w:rsidRPr="00E37A31">
        <w:rPr>
          <w:rFonts w:ascii="Arial" w:hAnsi="Arial" w:cs="Arial"/>
          <w:sz w:val="22"/>
          <w:szCs w:val="22"/>
        </w:rPr>
        <w:t xml:space="preserve"> </w:t>
      </w:r>
    </w:p>
    <w:p w14:paraId="46E555E0" w14:textId="77777777" w:rsidR="00E37A31" w:rsidRPr="001D21A1" w:rsidRDefault="00E37A31" w:rsidP="001D21A1">
      <w:pPr>
        <w:pStyle w:val="DKBOpstilm1niveau4"/>
        <w:rPr>
          <w:rFonts w:ascii="Arial" w:hAnsi="Arial" w:cs="Arial"/>
          <w:sz w:val="22"/>
          <w:szCs w:val="22"/>
        </w:rPr>
      </w:pPr>
      <w:r w:rsidRPr="00E37A31">
        <w:rPr>
          <w:rFonts w:ascii="Arial" w:hAnsi="Arial" w:cs="Arial"/>
          <w:sz w:val="22"/>
          <w:szCs w:val="22"/>
        </w:rPr>
        <w:t xml:space="preserve">Parterne forpligter sig til at stemme på Selskabets generalforsamlinger således, at Ejeraftalens bestemmelser overholdes. </w:t>
      </w:r>
      <w:r w:rsidR="007616FF">
        <w:rPr>
          <w:rFonts w:ascii="Arial" w:hAnsi="Arial" w:cs="Arial"/>
          <w:sz w:val="22"/>
          <w:szCs w:val="22"/>
        </w:rPr>
        <w:t>Hvis</w:t>
      </w:r>
      <w:r w:rsidR="007616FF" w:rsidRPr="00E37A31">
        <w:rPr>
          <w:rFonts w:ascii="Arial" w:hAnsi="Arial" w:cs="Arial"/>
          <w:sz w:val="22"/>
          <w:szCs w:val="22"/>
        </w:rPr>
        <w:t xml:space="preserve"> </w:t>
      </w:r>
      <w:r w:rsidRPr="00E37A31">
        <w:rPr>
          <w:rFonts w:ascii="Arial" w:hAnsi="Arial" w:cs="Arial"/>
          <w:sz w:val="22"/>
          <w:szCs w:val="22"/>
        </w:rPr>
        <w:t xml:space="preserve">en bestemmelse i Ejeraftalen ikke gyldigt kan gennemføres, er Parterne forpligtet til at træffe en anden beslutning, </w:t>
      </w:r>
      <w:r w:rsidR="007616FF">
        <w:rPr>
          <w:rFonts w:ascii="Arial" w:hAnsi="Arial" w:cs="Arial"/>
          <w:sz w:val="22"/>
          <w:szCs w:val="22"/>
        </w:rPr>
        <w:t xml:space="preserve">der sikrer, </w:t>
      </w:r>
      <w:r w:rsidRPr="00E37A31">
        <w:rPr>
          <w:rFonts w:ascii="Arial" w:hAnsi="Arial" w:cs="Arial"/>
          <w:sz w:val="22"/>
          <w:szCs w:val="22"/>
        </w:rPr>
        <w:t xml:space="preserve">at Parterne i videst muligt omfang </w:t>
      </w:r>
      <w:r w:rsidR="007616FF">
        <w:rPr>
          <w:rFonts w:ascii="Arial" w:hAnsi="Arial" w:cs="Arial"/>
          <w:sz w:val="22"/>
          <w:szCs w:val="22"/>
        </w:rPr>
        <w:t xml:space="preserve">bliver </w:t>
      </w:r>
      <w:r w:rsidRPr="00E37A31">
        <w:rPr>
          <w:rFonts w:ascii="Arial" w:hAnsi="Arial" w:cs="Arial"/>
          <w:sz w:val="22"/>
          <w:szCs w:val="22"/>
        </w:rPr>
        <w:t>stille</w:t>
      </w:r>
      <w:r w:rsidR="007616FF">
        <w:rPr>
          <w:rFonts w:ascii="Arial" w:hAnsi="Arial" w:cs="Arial"/>
          <w:sz w:val="22"/>
          <w:szCs w:val="22"/>
        </w:rPr>
        <w:t>t</w:t>
      </w:r>
      <w:r w:rsidRPr="00E37A31">
        <w:rPr>
          <w:rFonts w:ascii="Arial" w:hAnsi="Arial" w:cs="Arial"/>
          <w:sz w:val="22"/>
          <w:szCs w:val="22"/>
        </w:rPr>
        <w:t>, som</w:t>
      </w:r>
      <w:r>
        <w:rPr>
          <w:rFonts w:ascii="Arial" w:hAnsi="Arial" w:cs="Arial"/>
          <w:sz w:val="22"/>
          <w:szCs w:val="22"/>
        </w:rPr>
        <w:t xml:space="preserve"> det oprindeligt var hensigten.</w:t>
      </w:r>
      <w:r w:rsidR="005D6A4A">
        <w:rPr>
          <w:rFonts w:ascii="Arial" w:hAnsi="Arial" w:cs="Arial"/>
          <w:sz w:val="22"/>
          <w:szCs w:val="22"/>
        </w:rPr>
        <w:t xml:space="preserve"> Tilsidesættelse af denne pligt </w:t>
      </w:r>
      <w:r w:rsidR="00BB0437">
        <w:rPr>
          <w:rFonts w:ascii="Arial" w:hAnsi="Arial" w:cs="Arial"/>
          <w:sz w:val="22"/>
          <w:szCs w:val="22"/>
        </w:rPr>
        <w:t>vil være</w:t>
      </w:r>
      <w:r w:rsidR="005D6A4A">
        <w:rPr>
          <w:rFonts w:ascii="Arial" w:hAnsi="Arial" w:cs="Arial"/>
          <w:sz w:val="22"/>
          <w:szCs w:val="22"/>
        </w:rPr>
        <w:t xml:space="preserve"> væsentlig misligholdelse af nærværende Ejeraftale. </w:t>
      </w:r>
    </w:p>
    <w:p w14:paraId="671C5128" w14:textId="77777777" w:rsidR="007960AF" w:rsidRDefault="00E37A31" w:rsidP="000C09F2">
      <w:pPr>
        <w:pStyle w:val="DKBOpstilm1niveau4"/>
        <w:rPr>
          <w:rFonts w:ascii="Arial" w:hAnsi="Arial" w:cs="Arial"/>
          <w:sz w:val="22"/>
          <w:szCs w:val="22"/>
        </w:rPr>
      </w:pPr>
      <w:r w:rsidRPr="00E37A31">
        <w:rPr>
          <w:rFonts w:ascii="Arial" w:hAnsi="Arial" w:cs="Arial"/>
          <w:sz w:val="22"/>
          <w:szCs w:val="22"/>
        </w:rPr>
        <w:lastRenderedPageBreak/>
        <w:t>I Selskabets ejerbog skal det noteres, at der er indgået nærværende Ejeraftale, som har indflydelse p</w:t>
      </w:r>
      <w:r>
        <w:rPr>
          <w:rFonts w:ascii="Arial" w:hAnsi="Arial" w:cs="Arial"/>
          <w:sz w:val="22"/>
          <w:szCs w:val="22"/>
        </w:rPr>
        <w:t>å kapitalandelenes rettigheder.</w:t>
      </w:r>
    </w:p>
    <w:p w14:paraId="4462631E" w14:textId="77777777" w:rsidR="007960AF" w:rsidRPr="007960AF" w:rsidRDefault="006D5D4E" w:rsidP="00EE11A6">
      <w:pPr>
        <w:pStyle w:val="DKBOverskrift3"/>
        <w:spacing w:line="240" w:lineRule="auto"/>
        <w:ind w:right="22"/>
        <w:rPr>
          <w:rFonts w:ascii="Arial" w:hAnsi="Arial" w:cs="Arial"/>
          <w:sz w:val="22"/>
          <w:szCs w:val="22"/>
        </w:rPr>
      </w:pPr>
      <w:bookmarkStart w:id="5" w:name="_Toc130371646"/>
      <w:r>
        <w:rPr>
          <w:rFonts w:ascii="Arial" w:hAnsi="Arial" w:cs="Arial"/>
          <w:sz w:val="22"/>
          <w:szCs w:val="22"/>
        </w:rPr>
        <w:t>Arbejdsindsats</w:t>
      </w:r>
      <w:bookmarkEnd w:id="5"/>
    </w:p>
    <w:p w14:paraId="0D814BD8" w14:textId="77777777" w:rsidR="007960AF" w:rsidRPr="009666DA" w:rsidRDefault="003C3E4B" w:rsidP="009666DA">
      <w:pPr>
        <w:pStyle w:val="DKBOpstilm1niveau4"/>
        <w:rPr>
          <w:rFonts w:ascii="Arial" w:hAnsi="Arial" w:cs="Arial"/>
          <w:sz w:val="22"/>
          <w:szCs w:val="22"/>
        </w:rPr>
      </w:pPr>
      <w:r w:rsidRPr="009666DA">
        <w:rPr>
          <w:rFonts w:ascii="Arial" w:hAnsi="Arial" w:cs="Arial"/>
          <w:sz w:val="22"/>
          <w:szCs w:val="22"/>
        </w:rPr>
        <w:t>Parterne</w:t>
      </w:r>
      <w:r w:rsidR="007960AF" w:rsidRPr="009666DA">
        <w:rPr>
          <w:rFonts w:ascii="Arial" w:hAnsi="Arial" w:cs="Arial"/>
          <w:sz w:val="22"/>
          <w:szCs w:val="22"/>
        </w:rPr>
        <w:t xml:space="preserve"> arbejder aktivt i </w:t>
      </w:r>
      <w:r w:rsidRPr="009666DA">
        <w:rPr>
          <w:rFonts w:ascii="Arial" w:hAnsi="Arial" w:cs="Arial"/>
          <w:sz w:val="22"/>
          <w:szCs w:val="22"/>
        </w:rPr>
        <w:t>S</w:t>
      </w:r>
      <w:r w:rsidR="007960AF" w:rsidRPr="009666DA">
        <w:rPr>
          <w:rFonts w:ascii="Arial" w:hAnsi="Arial" w:cs="Arial"/>
          <w:sz w:val="22"/>
          <w:szCs w:val="22"/>
        </w:rPr>
        <w:t xml:space="preserve">elskabet. De nærmere rettigheder og pligter, herunder fordeling af arbejdet mellem </w:t>
      </w:r>
      <w:r w:rsidRPr="009666DA">
        <w:rPr>
          <w:rFonts w:ascii="Arial" w:hAnsi="Arial" w:cs="Arial"/>
          <w:sz w:val="22"/>
          <w:szCs w:val="22"/>
        </w:rPr>
        <w:t xml:space="preserve">Parterne </w:t>
      </w:r>
      <w:r w:rsidR="007960AF" w:rsidRPr="009666DA">
        <w:rPr>
          <w:rFonts w:ascii="Arial" w:hAnsi="Arial" w:cs="Arial"/>
          <w:sz w:val="22"/>
          <w:szCs w:val="22"/>
        </w:rPr>
        <w:t>aftales</w:t>
      </w:r>
      <w:r w:rsidR="007616FF">
        <w:rPr>
          <w:rFonts w:ascii="Arial" w:hAnsi="Arial" w:cs="Arial"/>
          <w:sz w:val="22"/>
          <w:szCs w:val="22"/>
        </w:rPr>
        <w:t xml:space="preserve"> </w:t>
      </w:r>
      <w:r w:rsidR="007960AF" w:rsidRPr="009666DA">
        <w:rPr>
          <w:rFonts w:ascii="Arial" w:hAnsi="Arial" w:cs="Arial"/>
          <w:sz w:val="22"/>
          <w:szCs w:val="22"/>
        </w:rPr>
        <w:t xml:space="preserve">særskilt </w:t>
      </w:r>
      <w:r w:rsidR="007616FF">
        <w:rPr>
          <w:rFonts w:ascii="Arial" w:hAnsi="Arial" w:cs="Arial"/>
          <w:sz w:val="22"/>
          <w:szCs w:val="22"/>
        </w:rPr>
        <w:t xml:space="preserve">i </w:t>
      </w:r>
      <w:r w:rsidR="007960AF" w:rsidRPr="009666DA">
        <w:rPr>
          <w:rFonts w:ascii="Arial" w:hAnsi="Arial" w:cs="Arial"/>
          <w:sz w:val="22"/>
          <w:szCs w:val="22"/>
        </w:rPr>
        <w:t xml:space="preserve">ansættelseskontrakter eller bilag til </w:t>
      </w:r>
      <w:r w:rsidRPr="009666DA">
        <w:rPr>
          <w:rFonts w:ascii="Arial" w:hAnsi="Arial" w:cs="Arial"/>
          <w:sz w:val="22"/>
          <w:szCs w:val="22"/>
        </w:rPr>
        <w:t>Ejeraftale</w:t>
      </w:r>
      <w:r w:rsidR="007616FF">
        <w:rPr>
          <w:rFonts w:ascii="Arial" w:hAnsi="Arial" w:cs="Arial"/>
          <w:sz w:val="22"/>
          <w:szCs w:val="22"/>
        </w:rPr>
        <w:t>n</w:t>
      </w:r>
      <w:r w:rsidR="007960AF" w:rsidRPr="009666DA">
        <w:rPr>
          <w:rFonts w:ascii="Arial" w:hAnsi="Arial" w:cs="Arial"/>
          <w:sz w:val="22"/>
          <w:szCs w:val="22"/>
        </w:rPr>
        <w:t xml:space="preserve">. </w:t>
      </w:r>
    </w:p>
    <w:p w14:paraId="34475E0F" w14:textId="77777777" w:rsidR="007960AF" w:rsidRPr="007960AF" w:rsidRDefault="007960AF" w:rsidP="009666DA">
      <w:pPr>
        <w:pStyle w:val="DKBOpstilm1niveau4"/>
        <w:rPr>
          <w:rFonts w:ascii="Arial" w:hAnsi="Arial" w:cs="Arial"/>
          <w:sz w:val="22"/>
          <w:szCs w:val="22"/>
        </w:rPr>
      </w:pPr>
      <w:r w:rsidRPr="007960AF">
        <w:rPr>
          <w:rFonts w:ascii="Arial" w:hAnsi="Arial" w:cs="Arial"/>
          <w:sz w:val="22"/>
          <w:szCs w:val="22"/>
        </w:rPr>
        <w:t xml:space="preserve">Overordnet er det en forudsætning for </w:t>
      </w:r>
      <w:r w:rsidR="003C3E4B">
        <w:rPr>
          <w:rFonts w:ascii="Arial" w:hAnsi="Arial" w:cs="Arial"/>
          <w:sz w:val="22"/>
          <w:szCs w:val="22"/>
        </w:rPr>
        <w:t>S</w:t>
      </w:r>
      <w:r w:rsidRPr="007960AF">
        <w:rPr>
          <w:rFonts w:ascii="Arial" w:hAnsi="Arial" w:cs="Arial"/>
          <w:sz w:val="22"/>
          <w:szCs w:val="22"/>
        </w:rPr>
        <w:t xml:space="preserve">elskabets etablering og driften i </w:t>
      </w:r>
      <w:r w:rsidR="003C3E4B">
        <w:rPr>
          <w:rFonts w:ascii="Arial" w:hAnsi="Arial" w:cs="Arial"/>
          <w:sz w:val="22"/>
          <w:szCs w:val="22"/>
        </w:rPr>
        <w:t>S</w:t>
      </w:r>
      <w:r w:rsidRPr="007960AF">
        <w:rPr>
          <w:rFonts w:ascii="Arial" w:hAnsi="Arial" w:cs="Arial"/>
          <w:sz w:val="22"/>
          <w:szCs w:val="22"/>
        </w:rPr>
        <w:t xml:space="preserve">elskabet, at </w:t>
      </w:r>
      <w:r w:rsidR="003C3E4B">
        <w:rPr>
          <w:rFonts w:ascii="Arial" w:hAnsi="Arial" w:cs="Arial"/>
          <w:sz w:val="22"/>
          <w:szCs w:val="22"/>
        </w:rPr>
        <w:t>Parterne</w:t>
      </w:r>
      <w:r w:rsidR="003C3E4B" w:rsidRPr="007960AF">
        <w:rPr>
          <w:rFonts w:ascii="Arial" w:hAnsi="Arial" w:cs="Arial"/>
          <w:sz w:val="22"/>
          <w:szCs w:val="22"/>
        </w:rPr>
        <w:t xml:space="preserve"> </w:t>
      </w:r>
      <w:r w:rsidRPr="007960AF">
        <w:rPr>
          <w:rFonts w:ascii="Arial" w:hAnsi="Arial" w:cs="Arial"/>
          <w:sz w:val="22"/>
          <w:szCs w:val="22"/>
        </w:rPr>
        <w:t xml:space="preserve">hver især anvender deres fulde arbejdskraft i </w:t>
      </w:r>
      <w:r w:rsidR="003C3E4B">
        <w:rPr>
          <w:rFonts w:ascii="Arial" w:hAnsi="Arial" w:cs="Arial"/>
          <w:sz w:val="22"/>
          <w:szCs w:val="22"/>
        </w:rPr>
        <w:t>S</w:t>
      </w:r>
      <w:r w:rsidRPr="007960AF">
        <w:rPr>
          <w:rFonts w:ascii="Arial" w:hAnsi="Arial" w:cs="Arial"/>
          <w:sz w:val="22"/>
          <w:szCs w:val="22"/>
        </w:rPr>
        <w:t>elskabets interesse</w:t>
      </w:r>
      <w:r w:rsidR="00C50F5F">
        <w:rPr>
          <w:rFonts w:ascii="Arial" w:hAnsi="Arial" w:cs="Arial"/>
          <w:sz w:val="22"/>
          <w:szCs w:val="22"/>
        </w:rPr>
        <w:t>,</w:t>
      </w:r>
      <w:r w:rsidRPr="007960AF">
        <w:rPr>
          <w:rFonts w:ascii="Arial" w:hAnsi="Arial" w:cs="Arial"/>
          <w:sz w:val="22"/>
          <w:szCs w:val="22"/>
        </w:rPr>
        <w:t xml:space="preserve"> </w:t>
      </w:r>
      <w:r w:rsidR="00EE11A6">
        <w:rPr>
          <w:rFonts w:ascii="Arial" w:hAnsi="Arial" w:cs="Arial"/>
          <w:sz w:val="22"/>
          <w:szCs w:val="22"/>
        </w:rPr>
        <w:t>og at de honoreres</w:t>
      </w:r>
      <w:r w:rsidR="002323D9">
        <w:rPr>
          <w:rFonts w:ascii="Arial" w:hAnsi="Arial" w:cs="Arial"/>
          <w:sz w:val="22"/>
          <w:szCs w:val="22"/>
        </w:rPr>
        <w:t xml:space="preserve"> efter samme principper</w:t>
      </w:r>
      <w:r w:rsidRPr="007960AF">
        <w:rPr>
          <w:rFonts w:ascii="Arial" w:hAnsi="Arial" w:cs="Arial"/>
          <w:sz w:val="22"/>
          <w:szCs w:val="22"/>
        </w:rPr>
        <w:t>.</w:t>
      </w:r>
    </w:p>
    <w:p w14:paraId="30F02EF5" w14:textId="77777777" w:rsidR="007960AF" w:rsidRDefault="007960AF" w:rsidP="009666DA">
      <w:pPr>
        <w:pStyle w:val="DKBOpstilm1niveau4"/>
        <w:rPr>
          <w:rFonts w:ascii="Arial" w:hAnsi="Arial" w:cs="Arial"/>
          <w:sz w:val="22"/>
          <w:szCs w:val="22"/>
        </w:rPr>
      </w:pPr>
      <w:r w:rsidRPr="007960AF">
        <w:rPr>
          <w:rFonts w:ascii="Arial" w:hAnsi="Arial" w:cs="Arial"/>
          <w:sz w:val="22"/>
          <w:szCs w:val="22"/>
        </w:rPr>
        <w:t>Alle former for bijobs, såvel lønnede som ulønnede herunder faglige tillidshverv</w:t>
      </w:r>
      <w:r w:rsidR="00C50F5F">
        <w:rPr>
          <w:rFonts w:ascii="Arial" w:hAnsi="Arial" w:cs="Arial"/>
          <w:sz w:val="22"/>
          <w:szCs w:val="22"/>
        </w:rPr>
        <w:t>,</w:t>
      </w:r>
      <w:r w:rsidRPr="007960AF">
        <w:rPr>
          <w:rFonts w:ascii="Arial" w:hAnsi="Arial" w:cs="Arial"/>
          <w:sz w:val="22"/>
          <w:szCs w:val="22"/>
        </w:rPr>
        <w:t xml:space="preserve"> kræver</w:t>
      </w:r>
      <w:r w:rsidR="000F5E9F">
        <w:rPr>
          <w:rFonts w:ascii="Arial" w:hAnsi="Arial" w:cs="Arial"/>
          <w:sz w:val="22"/>
          <w:szCs w:val="22"/>
        </w:rPr>
        <w:t xml:space="preserve"> </w:t>
      </w:r>
      <w:r w:rsidR="00B511F6">
        <w:rPr>
          <w:rFonts w:ascii="Arial" w:hAnsi="Arial" w:cs="Arial"/>
          <w:sz w:val="22"/>
          <w:szCs w:val="22"/>
        </w:rPr>
        <w:t>den anden Parts</w:t>
      </w:r>
      <w:r w:rsidR="003C3E4B" w:rsidRPr="007960AF">
        <w:rPr>
          <w:rFonts w:ascii="Arial" w:hAnsi="Arial" w:cs="Arial"/>
          <w:sz w:val="22"/>
          <w:szCs w:val="22"/>
        </w:rPr>
        <w:t xml:space="preserve"> </w:t>
      </w:r>
      <w:r w:rsidRPr="007960AF">
        <w:rPr>
          <w:rFonts w:ascii="Arial" w:hAnsi="Arial" w:cs="Arial"/>
          <w:sz w:val="22"/>
          <w:szCs w:val="22"/>
        </w:rPr>
        <w:t xml:space="preserve">samtykke, </w:t>
      </w:r>
      <w:proofErr w:type="gramStart"/>
      <w:r w:rsidRPr="007960AF">
        <w:rPr>
          <w:rFonts w:ascii="Arial" w:hAnsi="Arial" w:cs="Arial"/>
          <w:sz w:val="22"/>
          <w:szCs w:val="22"/>
        </w:rPr>
        <w:t>såfremt</w:t>
      </w:r>
      <w:proofErr w:type="gramEnd"/>
      <w:r w:rsidRPr="007960AF">
        <w:rPr>
          <w:rFonts w:ascii="Arial" w:hAnsi="Arial" w:cs="Arial"/>
          <w:sz w:val="22"/>
          <w:szCs w:val="22"/>
        </w:rPr>
        <w:t xml:space="preserve"> </w:t>
      </w:r>
      <w:r w:rsidR="00C50F5F">
        <w:rPr>
          <w:rFonts w:ascii="Arial" w:hAnsi="Arial" w:cs="Arial"/>
          <w:sz w:val="22"/>
          <w:szCs w:val="22"/>
        </w:rPr>
        <w:t xml:space="preserve">varetagelsen </w:t>
      </w:r>
      <w:r w:rsidRPr="007960AF">
        <w:rPr>
          <w:rFonts w:ascii="Arial" w:hAnsi="Arial" w:cs="Arial"/>
          <w:sz w:val="22"/>
          <w:szCs w:val="22"/>
        </w:rPr>
        <w:t xml:space="preserve">af disse hverv på nogen måde kan gribe forstyrrende </w:t>
      </w:r>
      <w:r w:rsidR="00176D6B">
        <w:rPr>
          <w:rFonts w:ascii="Arial" w:hAnsi="Arial" w:cs="Arial"/>
          <w:sz w:val="22"/>
          <w:szCs w:val="22"/>
        </w:rPr>
        <w:t xml:space="preserve">ind </w:t>
      </w:r>
      <w:r w:rsidRPr="007960AF">
        <w:rPr>
          <w:rFonts w:ascii="Arial" w:hAnsi="Arial" w:cs="Arial"/>
          <w:sz w:val="22"/>
          <w:szCs w:val="22"/>
        </w:rPr>
        <w:t xml:space="preserve">i den enkelte </w:t>
      </w:r>
      <w:r w:rsidR="003C3E4B">
        <w:rPr>
          <w:rFonts w:ascii="Arial" w:hAnsi="Arial" w:cs="Arial"/>
          <w:sz w:val="22"/>
          <w:szCs w:val="22"/>
        </w:rPr>
        <w:t>Parts</w:t>
      </w:r>
      <w:r w:rsidR="003C3E4B" w:rsidRPr="007960AF">
        <w:rPr>
          <w:rFonts w:ascii="Arial" w:hAnsi="Arial" w:cs="Arial"/>
          <w:sz w:val="22"/>
          <w:szCs w:val="22"/>
        </w:rPr>
        <w:t xml:space="preserve"> </w:t>
      </w:r>
      <w:r w:rsidRPr="007960AF">
        <w:rPr>
          <w:rFonts w:ascii="Arial" w:hAnsi="Arial" w:cs="Arial"/>
          <w:sz w:val="22"/>
          <w:szCs w:val="22"/>
        </w:rPr>
        <w:t>opf</w:t>
      </w:r>
      <w:r w:rsidR="003C3E4B">
        <w:rPr>
          <w:rFonts w:ascii="Arial" w:hAnsi="Arial" w:cs="Arial"/>
          <w:sz w:val="22"/>
          <w:szCs w:val="22"/>
        </w:rPr>
        <w:t>yldelse</w:t>
      </w:r>
      <w:r w:rsidRPr="007960AF">
        <w:rPr>
          <w:rFonts w:ascii="Arial" w:hAnsi="Arial" w:cs="Arial"/>
          <w:sz w:val="22"/>
          <w:szCs w:val="22"/>
        </w:rPr>
        <w:t xml:space="preserve"> af sin</w:t>
      </w:r>
      <w:r w:rsidR="00176D6B">
        <w:rPr>
          <w:rFonts w:ascii="Arial" w:hAnsi="Arial" w:cs="Arial"/>
          <w:sz w:val="22"/>
          <w:szCs w:val="22"/>
        </w:rPr>
        <w:t>e</w:t>
      </w:r>
      <w:r w:rsidRPr="007960AF">
        <w:rPr>
          <w:rFonts w:ascii="Arial" w:hAnsi="Arial" w:cs="Arial"/>
          <w:sz w:val="22"/>
          <w:szCs w:val="22"/>
        </w:rPr>
        <w:t xml:space="preserve"> arbejdsforpligtelser over</w:t>
      </w:r>
      <w:r w:rsidR="002323D9">
        <w:rPr>
          <w:rFonts w:ascii="Arial" w:hAnsi="Arial" w:cs="Arial"/>
          <w:sz w:val="22"/>
          <w:szCs w:val="22"/>
        </w:rPr>
        <w:t xml:space="preserve"> </w:t>
      </w:r>
      <w:r w:rsidRPr="007960AF">
        <w:rPr>
          <w:rFonts w:ascii="Arial" w:hAnsi="Arial" w:cs="Arial"/>
          <w:sz w:val="22"/>
          <w:szCs w:val="22"/>
        </w:rPr>
        <w:t xml:space="preserve">for </w:t>
      </w:r>
      <w:r w:rsidR="003C3E4B">
        <w:rPr>
          <w:rFonts w:ascii="Arial" w:hAnsi="Arial" w:cs="Arial"/>
          <w:sz w:val="22"/>
          <w:szCs w:val="22"/>
        </w:rPr>
        <w:t>S</w:t>
      </w:r>
      <w:r w:rsidRPr="007960AF">
        <w:rPr>
          <w:rFonts w:ascii="Arial" w:hAnsi="Arial" w:cs="Arial"/>
          <w:sz w:val="22"/>
          <w:szCs w:val="22"/>
        </w:rPr>
        <w:t xml:space="preserve">elskabet. </w:t>
      </w:r>
    </w:p>
    <w:p w14:paraId="094627C0" w14:textId="77777777" w:rsidR="007960AF" w:rsidRPr="007960AF" w:rsidRDefault="00997397" w:rsidP="00EE11A6">
      <w:pPr>
        <w:pStyle w:val="DKBOverskrift3"/>
        <w:spacing w:line="240" w:lineRule="auto"/>
        <w:ind w:right="22"/>
        <w:rPr>
          <w:rFonts w:ascii="Arial" w:hAnsi="Arial" w:cs="Arial"/>
          <w:sz w:val="22"/>
          <w:szCs w:val="22"/>
        </w:rPr>
      </w:pPr>
      <w:bookmarkStart w:id="6" w:name="_Toc130371647"/>
      <w:r>
        <w:rPr>
          <w:rFonts w:ascii="Arial" w:hAnsi="Arial" w:cs="Arial"/>
          <w:sz w:val="22"/>
          <w:szCs w:val="22"/>
        </w:rPr>
        <w:t>Selskabets ledelse</w:t>
      </w:r>
      <w:bookmarkEnd w:id="6"/>
    </w:p>
    <w:p w14:paraId="636FB3CF" w14:textId="77777777" w:rsidR="001608BB" w:rsidRDefault="001608BB" w:rsidP="001608BB">
      <w:pPr>
        <w:pStyle w:val="DKBOpstilm1niveau4"/>
        <w:rPr>
          <w:rFonts w:ascii="Arial" w:hAnsi="Arial" w:cs="Arial"/>
          <w:sz w:val="22"/>
          <w:szCs w:val="22"/>
        </w:rPr>
      </w:pPr>
      <w:bookmarkStart w:id="7" w:name="_Ref424732134"/>
      <w:bookmarkStart w:id="8" w:name="_Ref425757379"/>
      <w:r w:rsidRPr="00144B62">
        <w:rPr>
          <w:rFonts w:ascii="Arial" w:hAnsi="Arial" w:cs="Arial"/>
          <w:sz w:val="22"/>
          <w:szCs w:val="22"/>
        </w:rPr>
        <w:t>Selskabets overordnede og strategiske ledelse varetages af en bestyrelse, der består af [indsæt antal] medlemmer. Bestyrelsens formand udpeges af Parterne i fællesskab.</w:t>
      </w:r>
      <w:r>
        <w:rPr>
          <w:rFonts w:ascii="Arial" w:hAnsi="Arial" w:cs="Arial"/>
          <w:sz w:val="22"/>
          <w:szCs w:val="22"/>
        </w:rPr>
        <w:t xml:space="preserve"> </w:t>
      </w:r>
    </w:p>
    <w:p w14:paraId="4F51FBD7" w14:textId="77777777" w:rsidR="001608BB" w:rsidRPr="00A74335" w:rsidRDefault="001608BB" w:rsidP="001608BB">
      <w:pPr>
        <w:pStyle w:val="DKBOpstilm1niveau4"/>
        <w:rPr>
          <w:rFonts w:ascii="Arial" w:hAnsi="Arial" w:cs="Arial"/>
          <w:sz w:val="22"/>
          <w:szCs w:val="22"/>
        </w:rPr>
      </w:pPr>
      <w:r w:rsidRPr="00144B62">
        <w:rPr>
          <w:rFonts w:ascii="Arial" w:hAnsi="Arial" w:cs="Arial"/>
          <w:sz w:val="22"/>
          <w:szCs w:val="22"/>
        </w:rPr>
        <w:t>Bestyrelsen vedtager en forretningsorden vedrørende den nærmere u</w:t>
      </w:r>
      <w:r>
        <w:rPr>
          <w:rFonts w:ascii="Arial" w:hAnsi="Arial" w:cs="Arial"/>
          <w:sz w:val="22"/>
          <w:szCs w:val="22"/>
        </w:rPr>
        <w:t>dførelse af bestyrelsens hverv.</w:t>
      </w:r>
    </w:p>
    <w:p w14:paraId="1D443868" w14:textId="77777777" w:rsidR="00F91ABD" w:rsidRDefault="00F91ABD" w:rsidP="00F91ABD">
      <w:pPr>
        <w:pStyle w:val="DKBOpstilm1niveau4"/>
        <w:rPr>
          <w:rFonts w:ascii="Arial" w:hAnsi="Arial" w:cs="Arial"/>
          <w:sz w:val="22"/>
          <w:szCs w:val="22"/>
        </w:rPr>
      </w:pPr>
      <w:bookmarkStart w:id="9" w:name="_Ref425757543"/>
      <w:bookmarkEnd w:id="7"/>
      <w:bookmarkEnd w:id="8"/>
      <w:r w:rsidRPr="00144B62">
        <w:rPr>
          <w:rFonts w:ascii="Arial" w:hAnsi="Arial" w:cs="Arial"/>
          <w:sz w:val="22"/>
          <w:szCs w:val="22"/>
        </w:rPr>
        <w:t>Selskabets daglige ledelse varetages af en direktion, der består af [indsæt antal] medlemmer, som r</w:t>
      </w:r>
      <w:r>
        <w:rPr>
          <w:rFonts w:ascii="Arial" w:hAnsi="Arial" w:cs="Arial"/>
          <w:sz w:val="22"/>
          <w:szCs w:val="22"/>
        </w:rPr>
        <w:t>egistreres i Erhvervsstyrelsen.</w:t>
      </w:r>
      <w:r w:rsidRPr="00144B62">
        <w:rPr>
          <w:rFonts w:ascii="Arial" w:hAnsi="Arial" w:cs="Arial"/>
          <w:sz w:val="22"/>
          <w:szCs w:val="22"/>
        </w:rPr>
        <w:t xml:space="preserve"> </w:t>
      </w:r>
    </w:p>
    <w:p w14:paraId="5D34ABAC" w14:textId="6BD10213" w:rsidR="00F91ABD" w:rsidRPr="00144B62" w:rsidRDefault="00F91ABD" w:rsidP="00F91ABD">
      <w:pPr>
        <w:pStyle w:val="DKBOpstilm1niveau4"/>
        <w:rPr>
          <w:rFonts w:ascii="Arial" w:hAnsi="Arial" w:cs="Arial"/>
          <w:sz w:val="22"/>
          <w:szCs w:val="22"/>
        </w:rPr>
      </w:pPr>
      <w:bookmarkStart w:id="10" w:name="_Ref130369381"/>
      <w:r w:rsidRPr="00144B62">
        <w:rPr>
          <w:rFonts w:ascii="Arial" w:hAnsi="Arial" w:cs="Arial"/>
          <w:sz w:val="22"/>
          <w:szCs w:val="22"/>
        </w:rPr>
        <w:t>Forholdet mellem Selskabet og den enkelte direktør reguleres af en direktørkontrakt.</w:t>
      </w:r>
      <w:r>
        <w:rPr>
          <w:rFonts w:ascii="Arial" w:hAnsi="Arial" w:cs="Arial"/>
          <w:sz w:val="22"/>
          <w:szCs w:val="22"/>
        </w:rPr>
        <w:t xml:space="preserve"> [Direktørkontrakter er vedlagt denne Ejeraftale som </w:t>
      </w:r>
      <w:r w:rsidRPr="000C09F2">
        <w:rPr>
          <w:rFonts w:ascii="Arial" w:hAnsi="Arial" w:cs="Arial"/>
          <w:sz w:val="22"/>
          <w:szCs w:val="22"/>
          <w:u w:val="single"/>
        </w:rPr>
        <w:t>bilag</w:t>
      </w:r>
      <w:r>
        <w:rPr>
          <w:rFonts w:ascii="Arial" w:hAnsi="Arial" w:cs="Arial"/>
          <w:sz w:val="22"/>
          <w:szCs w:val="22"/>
          <w:u w:val="single"/>
        </w:rPr>
        <w:t xml:space="preserve"> </w:t>
      </w:r>
      <w:r>
        <w:rPr>
          <w:rFonts w:ascii="Arial" w:hAnsi="Arial" w:cs="Arial"/>
          <w:sz w:val="22"/>
          <w:szCs w:val="22"/>
          <w:u w:val="single"/>
        </w:rPr>
        <w:fldChar w:fldCharType="begin"/>
      </w:r>
      <w:r>
        <w:rPr>
          <w:rFonts w:ascii="Arial" w:hAnsi="Arial" w:cs="Arial"/>
          <w:sz w:val="22"/>
          <w:szCs w:val="22"/>
          <w:u w:val="single"/>
        </w:rPr>
        <w:instrText xml:space="preserve"> REF _Ref130369381 \r \h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sz w:val="22"/>
          <w:szCs w:val="22"/>
          <w:u w:val="single"/>
        </w:rPr>
        <w:t>5.4</w:t>
      </w:r>
      <w:r>
        <w:rPr>
          <w:rFonts w:ascii="Arial" w:hAnsi="Arial" w:cs="Arial"/>
          <w:sz w:val="22"/>
          <w:szCs w:val="22"/>
          <w:u w:val="single"/>
        </w:rPr>
        <w:fldChar w:fldCharType="end"/>
      </w:r>
      <w:r>
        <w:rPr>
          <w:rFonts w:ascii="Arial" w:hAnsi="Arial" w:cs="Arial"/>
          <w:sz w:val="22"/>
          <w:szCs w:val="22"/>
        </w:rPr>
        <w:t>.]</w:t>
      </w:r>
      <w:bookmarkEnd w:id="9"/>
      <w:bookmarkEnd w:id="10"/>
      <w:r>
        <w:rPr>
          <w:rFonts w:ascii="Arial" w:hAnsi="Arial" w:cs="Arial"/>
          <w:sz w:val="22"/>
          <w:szCs w:val="22"/>
        </w:rPr>
        <w:t xml:space="preserve"> </w:t>
      </w:r>
    </w:p>
    <w:p w14:paraId="48AAC0AC" w14:textId="77777777" w:rsidR="00F91ABD" w:rsidRDefault="00F91ABD" w:rsidP="00F91ABD">
      <w:pPr>
        <w:pStyle w:val="DKBOpstilm1niveau4"/>
        <w:rPr>
          <w:rFonts w:ascii="Arial" w:hAnsi="Arial" w:cs="Arial"/>
          <w:sz w:val="22"/>
          <w:szCs w:val="22"/>
        </w:rPr>
      </w:pPr>
      <w:r w:rsidRPr="00144B62">
        <w:rPr>
          <w:rFonts w:ascii="Arial" w:hAnsi="Arial" w:cs="Arial"/>
          <w:sz w:val="22"/>
          <w:szCs w:val="22"/>
        </w:rPr>
        <w:t xml:space="preserve">Parterne forpligter sig til at medvirke til, at Selskabet til enhver tid har en direktion og eventuelt </w:t>
      </w:r>
      <w:r>
        <w:rPr>
          <w:rFonts w:ascii="Arial" w:hAnsi="Arial" w:cs="Arial"/>
          <w:sz w:val="22"/>
          <w:szCs w:val="22"/>
        </w:rPr>
        <w:t xml:space="preserve">en </w:t>
      </w:r>
      <w:r w:rsidRPr="00144B62">
        <w:rPr>
          <w:rFonts w:ascii="Arial" w:hAnsi="Arial" w:cs="Arial"/>
          <w:sz w:val="22"/>
          <w:szCs w:val="22"/>
        </w:rPr>
        <w:t>bestyrelse, der er kompetent til at udføre de ledelsesmæssige opgaver i Selskabet.</w:t>
      </w:r>
    </w:p>
    <w:p w14:paraId="59AE627F" w14:textId="77777777" w:rsidR="00F91ABD" w:rsidRPr="00D912C5" w:rsidRDefault="00F91ABD" w:rsidP="00F91ABD">
      <w:pPr>
        <w:pStyle w:val="DKBOpstilm1niveau4"/>
        <w:numPr>
          <w:ilvl w:val="0"/>
          <w:numId w:val="0"/>
        </w:numPr>
        <w:ind w:left="851"/>
        <w:rPr>
          <w:rFonts w:ascii="Arial" w:hAnsi="Arial" w:cs="Arial"/>
          <w:sz w:val="22"/>
          <w:szCs w:val="22"/>
          <w:highlight w:val="yellow"/>
        </w:rPr>
      </w:pPr>
      <w:r w:rsidRPr="00D912C5">
        <w:rPr>
          <w:rFonts w:ascii="Arial" w:hAnsi="Arial" w:cs="Arial"/>
          <w:sz w:val="22"/>
          <w:szCs w:val="22"/>
          <w:highlight w:val="yellow"/>
        </w:rPr>
        <w:t xml:space="preserve">[Alternativ ved ingen bestyrelse, men alene en direktion – slettes hvis I har en bestyrelse: </w:t>
      </w:r>
    </w:p>
    <w:p w14:paraId="12057E14" w14:textId="77777777" w:rsidR="00F91ABD" w:rsidRPr="00D912C5" w:rsidRDefault="00F91ABD" w:rsidP="00F91ABD">
      <w:pPr>
        <w:pStyle w:val="DKBOpstilm1niveau4"/>
        <w:rPr>
          <w:rFonts w:ascii="Arial" w:hAnsi="Arial" w:cs="Arial"/>
          <w:sz w:val="22"/>
          <w:szCs w:val="22"/>
          <w:highlight w:val="yellow"/>
        </w:rPr>
      </w:pPr>
      <w:r w:rsidRPr="00D912C5">
        <w:rPr>
          <w:rFonts w:ascii="Arial" w:hAnsi="Arial" w:cs="Arial"/>
          <w:sz w:val="22"/>
          <w:szCs w:val="22"/>
          <w:highlight w:val="yellow"/>
        </w:rPr>
        <w:t xml:space="preserve">Selskabets overordnede, strategiske og daglige ledelse varetages af en direktion, der består af [indsæt antal] medlemmer, som registreres i Erhvervsstyrelsen. </w:t>
      </w:r>
    </w:p>
    <w:p w14:paraId="77C273DE" w14:textId="77777777" w:rsidR="00F91ABD" w:rsidRPr="00D912C5" w:rsidRDefault="00F91ABD" w:rsidP="00F91ABD">
      <w:pPr>
        <w:pStyle w:val="DKBOpstilm1niveau4"/>
        <w:rPr>
          <w:rFonts w:ascii="Arial" w:hAnsi="Arial" w:cs="Arial"/>
          <w:sz w:val="22"/>
          <w:szCs w:val="22"/>
          <w:highlight w:val="yellow"/>
        </w:rPr>
      </w:pPr>
      <w:r w:rsidRPr="00D912C5">
        <w:rPr>
          <w:rFonts w:ascii="Arial" w:hAnsi="Arial" w:cs="Arial"/>
          <w:sz w:val="22"/>
          <w:szCs w:val="22"/>
          <w:highlight w:val="yellow"/>
        </w:rPr>
        <w:t xml:space="preserve">Forholdet mellem Selskabet og den enkelte direktør reguleres af en direktørkontrakt. [Direktørkontrakter er vedlagt denne Ejeraftale som </w:t>
      </w:r>
      <w:r w:rsidRPr="00D912C5">
        <w:rPr>
          <w:rFonts w:ascii="Arial" w:hAnsi="Arial" w:cs="Arial"/>
          <w:sz w:val="22"/>
          <w:szCs w:val="22"/>
          <w:highlight w:val="yellow"/>
          <w:u w:val="single"/>
        </w:rPr>
        <w:t xml:space="preserve">bilag </w:t>
      </w:r>
      <w:r w:rsidRPr="00D912C5">
        <w:rPr>
          <w:rFonts w:ascii="Arial" w:hAnsi="Arial" w:cs="Arial"/>
          <w:sz w:val="22"/>
          <w:szCs w:val="22"/>
          <w:highlight w:val="yellow"/>
          <w:u w:val="single"/>
        </w:rPr>
        <w:fldChar w:fldCharType="begin"/>
      </w:r>
      <w:r w:rsidRPr="00D912C5">
        <w:rPr>
          <w:rFonts w:ascii="Arial" w:hAnsi="Arial" w:cs="Arial"/>
          <w:sz w:val="22"/>
          <w:szCs w:val="22"/>
          <w:highlight w:val="yellow"/>
          <w:u w:val="single"/>
        </w:rPr>
        <w:instrText xml:space="preserve"> REF _Ref130369381 \r \h </w:instrText>
      </w:r>
      <w:r>
        <w:rPr>
          <w:rFonts w:ascii="Arial" w:hAnsi="Arial" w:cs="Arial"/>
          <w:sz w:val="22"/>
          <w:szCs w:val="22"/>
          <w:highlight w:val="yellow"/>
          <w:u w:val="single"/>
        </w:rPr>
        <w:instrText xml:space="preserve"> \* MERGEFORMAT </w:instrText>
      </w:r>
      <w:r w:rsidRPr="00D912C5">
        <w:rPr>
          <w:rFonts w:ascii="Arial" w:hAnsi="Arial" w:cs="Arial"/>
          <w:sz w:val="22"/>
          <w:szCs w:val="22"/>
          <w:highlight w:val="yellow"/>
          <w:u w:val="single"/>
        </w:rPr>
      </w:r>
      <w:r w:rsidRPr="00D912C5">
        <w:rPr>
          <w:rFonts w:ascii="Arial" w:hAnsi="Arial" w:cs="Arial"/>
          <w:sz w:val="22"/>
          <w:szCs w:val="22"/>
          <w:highlight w:val="yellow"/>
          <w:u w:val="single"/>
        </w:rPr>
        <w:fldChar w:fldCharType="separate"/>
      </w:r>
      <w:r w:rsidRPr="00D912C5">
        <w:rPr>
          <w:rFonts w:ascii="Arial" w:hAnsi="Arial" w:cs="Arial"/>
          <w:sz w:val="22"/>
          <w:szCs w:val="22"/>
          <w:highlight w:val="yellow"/>
          <w:u w:val="single"/>
        </w:rPr>
        <w:t>5.4</w:t>
      </w:r>
      <w:r w:rsidRPr="00D912C5">
        <w:rPr>
          <w:rFonts w:ascii="Arial" w:hAnsi="Arial" w:cs="Arial"/>
          <w:sz w:val="22"/>
          <w:szCs w:val="22"/>
          <w:highlight w:val="yellow"/>
          <w:u w:val="single"/>
        </w:rPr>
        <w:fldChar w:fldCharType="end"/>
      </w:r>
      <w:r w:rsidRPr="00D912C5">
        <w:rPr>
          <w:rFonts w:ascii="Arial" w:hAnsi="Arial" w:cs="Arial"/>
          <w:sz w:val="22"/>
          <w:szCs w:val="22"/>
          <w:highlight w:val="yellow"/>
        </w:rPr>
        <w:t xml:space="preserve">.] </w:t>
      </w:r>
    </w:p>
    <w:p w14:paraId="79E40B19" w14:textId="77777777" w:rsidR="00F91ABD" w:rsidRPr="00D912C5" w:rsidRDefault="00F91ABD" w:rsidP="00F91ABD">
      <w:pPr>
        <w:pStyle w:val="DKBOpstilm1niveau4"/>
        <w:rPr>
          <w:rFonts w:ascii="Arial" w:hAnsi="Arial" w:cs="Arial"/>
          <w:sz w:val="22"/>
          <w:szCs w:val="22"/>
          <w:highlight w:val="yellow"/>
        </w:rPr>
      </w:pPr>
      <w:r w:rsidRPr="00D912C5">
        <w:rPr>
          <w:rFonts w:ascii="Arial" w:hAnsi="Arial" w:cs="Arial"/>
          <w:sz w:val="22"/>
          <w:szCs w:val="22"/>
          <w:highlight w:val="yellow"/>
        </w:rPr>
        <w:lastRenderedPageBreak/>
        <w:t>Parterne forpligter sig til at medvirke til, at Selskabet til enhver tid har en direktion og eventuelt en bestyrelse, der er kompetent til at udføre de ledelsesmæssige opgaver i Selskabet.]</w:t>
      </w:r>
    </w:p>
    <w:p w14:paraId="307BB4CD" w14:textId="77777777" w:rsidR="00485376" w:rsidRPr="000C09F2" w:rsidRDefault="006D5D4E" w:rsidP="000C09F2">
      <w:pPr>
        <w:pStyle w:val="DKBOverskrift3"/>
        <w:spacing w:line="240" w:lineRule="auto"/>
        <w:ind w:right="22"/>
        <w:rPr>
          <w:rFonts w:ascii="Arial" w:hAnsi="Arial" w:cs="Arial"/>
          <w:sz w:val="22"/>
          <w:szCs w:val="22"/>
        </w:rPr>
      </w:pPr>
      <w:bookmarkStart w:id="11" w:name="_Toc130371648"/>
      <w:r>
        <w:rPr>
          <w:rFonts w:ascii="Arial" w:hAnsi="Arial" w:cs="Arial"/>
          <w:sz w:val="22"/>
          <w:szCs w:val="22"/>
        </w:rPr>
        <w:t>B</w:t>
      </w:r>
      <w:r w:rsidR="00485376" w:rsidRPr="000C09F2">
        <w:rPr>
          <w:rFonts w:ascii="Arial" w:hAnsi="Arial" w:cs="Arial"/>
          <w:sz w:val="22"/>
          <w:szCs w:val="22"/>
        </w:rPr>
        <w:t>eslutninger</w:t>
      </w:r>
      <w:bookmarkEnd w:id="11"/>
    </w:p>
    <w:p w14:paraId="14D3F33E" w14:textId="77777777" w:rsidR="00AE61EE" w:rsidRDefault="00AE61EE" w:rsidP="00485376">
      <w:pPr>
        <w:pStyle w:val="DKBOpstilm1niveau4"/>
        <w:rPr>
          <w:rFonts w:ascii="Arial" w:hAnsi="Arial" w:cs="Arial"/>
          <w:sz w:val="22"/>
          <w:szCs w:val="22"/>
        </w:rPr>
      </w:pPr>
      <w:r>
        <w:rPr>
          <w:rFonts w:ascii="Arial" w:hAnsi="Arial" w:cs="Arial"/>
          <w:sz w:val="22"/>
          <w:szCs w:val="22"/>
        </w:rPr>
        <w:t>Beslutninger i bestyrelsen</w:t>
      </w:r>
      <w:r w:rsidR="00AB3755">
        <w:rPr>
          <w:rFonts w:ascii="Arial" w:hAnsi="Arial" w:cs="Arial"/>
          <w:sz w:val="22"/>
          <w:szCs w:val="22"/>
        </w:rPr>
        <w:t>:</w:t>
      </w:r>
    </w:p>
    <w:p w14:paraId="2227520A" w14:textId="77777777" w:rsidR="00485376" w:rsidRDefault="00485376" w:rsidP="00055D87">
      <w:pPr>
        <w:pStyle w:val="DKBOpstilm1niveau4"/>
        <w:numPr>
          <w:ilvl w:val="4"/>
          <w:numId w:val="1"/>
        </w:numPr>
        <w:rPr>
          <w:rFonts w:ascii="Arial" w:hAnsi="Arial" w:cs="Arial"/>
          <w:sz w:val="22"/>
          <w:szCs w:val="22"/>
        </w:rPr>
      </w:pPr>
      <w:r>
        <w:rPr>
          <w:rFonts w:ascii="Arial" w:hAnsi="Arial" w:cs="Arial"/>
          <w:sz w:val="22"/>
          <w:szCs w:val="22"/>
        </w:rPr>
        <w:t>Medmindre andet er anført i nærværende Ejeraftale, træffer bestyrelsen beslutning</w:t>
      </w:r>
      <w:r w:rsidR="00C50F5F">
        <w:rPr>
          <w:rFonts w:ascii="Arial" w:hAnsi="Arial" w:cs="Arial"/>
          <w:sz w:val="22"/>
          <w:szCs w:val="22"/>
        </w:rPr>
        <w:t>er</w:t>
      </w:r>
      <w:r>
        <w:rPr>
          <w:rFonts w:ascii="Arial" w:hAnsi="Arial" w:cs="Arial"/>
          <w:sz w:val="22"/>
          <w:szCs w:val="22"/>
        </w:rPr>
        <w:t xml:space="preserve"> ved almindelig</w:t>
      </w:r>
      <w:r w:rsidR="00C50F5F">
        <w:rPr>
          <w:rFonts w:ascii="Arial" w:hAnsi="Arial" w:cs="Arial"/>
          <w:sz w:val="22"/>
          <w:szCs w:val="22"/>
        </w:rPr>
        <w:t>t</w:t>
      </w:r>
      <w:r>
        <w:rPr>
          <w:rFonts w:ascii="Arial" w:hAnsi="Arial" w:cs="Arial"/>
          <w:sz w:val="22"/>
          <w:szCs w:val="22"/>
        </w:rPr>
        <w:t xml:space="preserve"> stemmeflertal. I tilfælde af stemmelighed er bestyrelsesformandens stemme afgørende. </w:t>
      </w:r>
    </w:p>
    <w:p w14:paraId="59830C2B" w14:textId="77777777" w:rsidR="00485376" w:rsidRDefault="00371DEC" w:rsidP="00485376">
      <w:pPr>
        <w:pStyle w:val="DKBOpstilm1niveau4"/>
        <w:numPr>
          <w:ilvl w:val="0"/>
          <w:numId w:val="0"/>
        </w:numPr>
        <w:ind w:left="851"/>
        <w:rPr>
          <w:rFonts w:ascii="Arial" w:hAnsi="Arial" w:cs="Arial"/>
          <w:sz w:val="22"/>
          <w:szCs w:val="22"/>
        </w:rPr>
      </w:pPr>
      <w:r>
        <w:rPr>
          <w:rFonts w:ascii="Arial" w:hAnsi="Arial" w:cs="Arial"/>
          <w:sz w:val="22"/>
          <w:szCs w:val="22"/>
        </w:rPr>
        <w:t>Alternativ</w:t>
      </w:r>
      <w:r w:rsidRPr="00371DEC">
        <w:rPr>
          <w:rFonts w:ascii="Arial" w:hAnsi="Arial" w:cs="Arial"/>
          <w:sz w:val="22"/>
          <w:szCs w:val="22"/>
        </w:rPr>
        <w:t>:</w:t>
      </w:r>
      <w:r w:rsidR="00485376">
        <w:rPr>
          <w:rFonts w:ascii="Arial" w:hAnsi="Arial" w:cs="Arial"/>
          <w:sz w:val="22"/>
          <w:szCs w:val="22"/>
        </w:rPr>
        <w:t xml:space="preserve"> [Beslutninger i bestyrelsen kræver enighed.]</w:t>
      </w:r>
    </w:p>
    <w:p w14:paraId="1376B2DA" w14:textId="77777777" w:rsidR="00485376" w:rsidRPr="00A74335" w:rsidRDefault="00485376" w:rsidP="00055D87">
      <w:pPr>
        <w:pStyle w:val="DKBOpstilm1niveau4"/>
        <w:numPr>
          <w:ilvl w:val="4"/>
          <w:numId w:val="1"/>
        </w:numPr>
        <w:rPr>
          <w:rFonts w:ascii="Arial" w:hAnsi="Arial" w:cs="Arial"/>
          <w:sz w:val="22"/>
          <w:szCs w:val="22"/>
        </w:rPr>
      </w:pPr>
      <w:r w:rsidRPr="00485376">
        <w:rPr>
          <w:rFonts w:ascii="Arial" w:hAnsi="Arial" w:cs="Arial"/>
          <w:sz w:val="22"/>
          <w:szCs w:val="22"/>
        </w:rPr>
        <w:t xml:space="preserve">Bestyrelsen er beslutningsdygtig, når over halvdelen af samtlige medlemmer er til stede. Bestyrelsesmøde afholdes </w:t>
      </w:r>
      <w:r>
        <w:rPr>
          <w:rFonts w:ascii="Arial" w:hAnsi="Arial" w:cs="Arial"/>
          <w:sz w:val="22"/>
          <w:szCs w:val="22"/>
        </w:rPr>
        <w:t>mindst én gang i kvartalet</w:t>
      </w:r>
      <w:r w:rsidRPr="00485376">
        <w:rPr>
          <w:rFonts w:ascii="Arial" w:hAnsi="Arial" w:cs="Arial"/>
          <w:sz w:val="22"/>
          <w:szCs w:val="22"/>
        </w:rPr>
        <w:t xml:space="preserve"> og indkaldes skriftligt af bestyrelsesformanden med </w:t>
      </w:r>
      <w:r>
        <w:rPr>
          <w:rFonts w:ascii="Arial" w:hAnsi="Arial" w:cs="Arial"/>
          <w:sz w:val="22"/>
          <w:szCs w:val="22"/>
        </w:rPr>
        <w:t>mindst 14 kalenderdages varsel.</w:t>
      </w:r>
    </w:p>
    <w:p w14:paraId="05665AC4" w14:textId="77777777" w:rsidR="00DF116A" w:rsidRPr="00AA6B03" w:rsidRDefault="00DF116A" w:rsidP="00DF116A">
      <w:pPr>
        <w:pStyle w:val="DKBOpstilm1niveau4"/>
        <w:numPr>
          <w:ilvl w:val="0"/>
          <w:numId w:val="0"/>
        </w:numPr>
        <w:ind w:left="851"/>
        <w:rPr>
          <w:rFonts w:ascii="Arial" w:hAnsi="Arial" w:cs="Arial"/>
          <w:sz w:val="22"/>
          <w:szCs w:val="22"/>
          <w:highlight w:val="yellow"/>
        </w:rPr>
      </w:pPr>
      <w:r w:rsidRPr="00AA6B03">
        <w:rPr>
          <w:rFonts w:ascii="Arial" w:hAnsi="Arial" w:cs="Arial"/>
          <w:sz w:val="22"/>
          <w:szCs w:val="22"/>
          <w:highlight w:val="yellow"/>
        </w:rPr>
        <w:t>[Alternativ ved ingen bestyrelse, men alene en direktion</w:t>
      </w:r>
      <w:r>
        <w:rPr>
          <w:rFonts w:ascii="Arial" w:hAnsi="Arial" w:cs="Arial"/>
          <w:sz w:val="22"/>
          <w:szCs w:val="22"/>
          <w:highlight w:val="yellow"/>
        </w:rPr>
        <w:t xml:space="preserve"> – slettes hvis I har en bestyrelse</w:t>
      </w:r>
      <w:r w:rsidRPr="00AA6B03">
        <w:rPr>
          <w:rFonts w:ascii="Arial" w:hAnsi="Arial" w:cs="Arial"/>
          <w:sz w:val="22"/>
          <w:szCs w:val="22"/>
          <w:highlight w:val="yellow"/>
        </w:rPr>
        <w:t xml:space="preserve">: </w:t>
      </w:r>
    </w:p>
    <w:p w14:paraId="42B4B385" w14:textId="77777777" w:rsidR="00DF116A" w:rsidRPr="00AA6B03" w:rsidRDefault="00DF116A" w:rsidP="00DF116A">
      <w:pPr>
        <w:pStyle w:val="DKBOpstilm1niveau4"/>
        <w:rPr>
          <w:rFonts w:ascii="Arial" w:hAnsi="Arial" w:cs="Arial"/>
          <w:sz w:val="22"/>
          <w:szCs w:val="22"/>
          <w:highlight w:val="yellow"/>
        </w:rPr>
      </w:pPr>
      <w:r w:rsidRPr="00AA6B03">
        <w:rPr>
          <w:rFonts w:ascii="Arial" w:hAnsi="Arial" w:cs="Arial"/>
          <w:sz w:val="22"/>
          <w:szCs w:val="22"/>
          <w:highlight w:val="yellow"/>
        </w:rPr>
        <w:t>Beslutninger i direktionen:</w:t>
      </w:r>
    </w:p>
    <w:p w14:paraId="2957D680" w14:textId="77777777" w:rsidR="00DF116A" w:rsidRPr="00AA6B03" w:rsidRDefault="00DF116A" w:rsidP="00DF116A">
      <w:pPr>
        <w:pStyle w:val="DKBOpstilm1niveau4"/>
        <w:numPr>
          <w:ilvl w:val="4"/>
          <w:numId w:val="1"/>
        </w:numPr>
        <w:rPr>
          <w:rFonts w:ascii="Arial" w:hAnsi="Arial" w:cs="Arial"/>
          <w:sz w:val="22"/>
          <w:szCs w:val="22"/>
          <w:highlight w:val="yellow"/>
        </w:rPr>
      </w:pPr>
      <w:r w:rsidRPr="00AA6B03">
        <w:rPr>
          <w:rFonts w:ascii="Arial" w:hAnsi="Arial" w:cs="Arial"/>
          <w:sz w:val="22"/>
          <w:szCs w:val="22"/>
          <w:highlight w:val="yellow"/>
        </w:rPr>
        <w:t xml:space="preserve">Medmindre andet er anført i nærværende Ejeraftale, træffer direktionen beslutninger ved almindeligt stemmeflertal. I tilfælde af stemmelighed er den administrerende direktørs stemme afgørende. </w:t>
      </w:r>
    </w:p>
    <w:p w14:paraId="29CCB688" w14:textId="77777777" w:rsidR="00DF116A" w:rsidRPr="00AA6B03" w:rsidRDefault="00DF116A" w:rsidP="00DF116A">
      <w:pPr>
        <w:pStyle w:val="DKBOpstilm1niveau4"/>
        <w:numPr>
          <w:ilvl w:val="0"/>
          <w:numId w:val="0"/>
        </w:numPr>
        <w:ind w:left="851"/>
        <w:rPr>
          <w:rFonts w:ascii="Arial" w:hAnsi="Arial" w:cs="Arial"/>
          <w:sz w:val="22"/>
          <w:szCs w:val="22"/>
          <w:highlight w:val="yellow"/>
        </w:rPr>
      </w:pPr>
      <w:r w:rsidRPr="00AA6B03">
        <w:rPr>
          <w:rFonts w:ascii="Arial" w:hAnsi="Arial" w:cs="Arial"/>
          <w:sz w:val="22"/>
          <w:szCs w:val="22"/>
          <w:highlight w:val="yellow"/>
        </w:rPr>
        <w:t>Alternativ: [Beslutninger i direktionen kræver enighed.]</w:t>
      </w:r>
    </w:p>
    <w:p w14:paraId="2D834491" w14:textId="77777777" w:rsidR="00DF116A" w:rsidRPr="00AA6B03" w:rsidRDefault="00DF116A" w:rsidP="00DF116A">
      <w:pPr>
        <w:pStyle w:val="DKBOpstilm1niveau4"/>
        <w:numPr>
          <w:ilvl w:val="4"/>
          <w:numId w:val="1"/>
        </w:numPr>
        <w:rPr>
          <w:rFonts w:ascii="Arial" w:hAnsi="Arial" w:cs="Arial"/>
          <w:sz w:val="22"/>
          <w:szCs w:val="22"/>
          <w:highlight w:val="yellow"/>
        </w:rPr>
      </w:pPr>
      <w:r w:rsidRPr="00AA6B03">
        <w:rPr>
          <w:rFonts w:ascii="Arial" w:hAnsi="Arial" w:cs="Arial"/>
          <w:sz w:val="22"/>
          <w:szCs w:val="22"/>
          <w:highlight w:val="yellow"/>
        </w:rPr>
        <w:t xml:space="preserve">Direktionen er beslutningsdygtig, når over halvdelen af direktørerne er til stede.] </w:t>
      </w:r>
    </w:p>
    <w:p w14:paraId="4BB817E2" w14:textId="77777777" w:rsidR="00AE61EE" w:rsidRDefault="00AE61EE" w:rsidP="000C09F2">
      <w:pPr>
        <w:pStyle w:val="DKBOpstilm1niveau4"/>
        <w:rPr>
          <w:rFonts w:ascii="Arial" w:hAnsi="Arial" w:cs="Arial"/>
          <w:sz w:val="22"/>
          <w:szCs w:val="22"/>
        </w:rPr>
      </w:pPr>
      <w:r>
        <w:rPr>
          <w:rFonts w:ascii="Arial" w:hAnsi="Arial" w:cs="Arial"/>
          <w:sz w:val="22"/>
          <w:szCs w:val="22"/>
        </w:rPr>
        <w:t>Beslutninger på generalforsamlingen</w:t>
      </w:r>
      <w:r w:rsidR="00AB3755">
        <w:rPr>
          <w:rFonts w:ascii="Arial" w:hAnsi="Arial" w:cs="Arial"/>
          <w:sz w:val="22"/>
          <w:szCs w:val="22"/>
        </w:rPr>
        <w:t>:</w:t>
      </w:r>
    </w:p>
    <w:p w14:paraId="707905E7" w14:textId="77777777" w:rsidR="00E25E5E" w:rsidRDefault="00485376" w:rsidP="00E25E5E">
      <w:pPr>
        <w:pStyle w:val="DKBOpstilm1niveau4"/>
        <w:numPr>
          <w:ilvl w:val="0"/>
          <w:numId w:val="0"/>
        </w:numPr>
        <w:ind w:left="851"/>
        <w:rPr>
          <w:rFonts w:ascii="Arial" w:hAnsi="Arial" w:cs="Arial"/>
          <w:sz w:val="22"/>
          <w:szCs w:val="22"/>
        </w:rPr>
      </w:pPr>
      <w:r w:rsidRPr="00485376">
        <w:rPr>
          <w:rFonts w:ascii="Arial" w:hAnsi="Arial" w:cs="Arial"/>
          <w:sz w:val="22"/>
          <w:szCs w:val="22"/>
        </w:rPr>
        <w:t>På generalforsamlinger træffes alle beslutninger i overensstemmelse med selskabslovens vedtagelsesregler. Generalforsamling</w:t>
      </w:r>
      <w:r w:rsidR="00AB3755">
        <w:rPr>
          <w:rFonts w:ascii="Arial" w:hAnsi="Arial" w:cs="Arial"/>
          <w:sz w:val="22"/>
          <w:szCs w:val="22"/>
        </w:rPr>
        <w:t>en skal</w:t>
      </w:r>
      <w:r w:rsidRPr="00485376">
        <w:rPr>
          <w:rFonts w:ascii="Arial" w:hAnsi="Arial" w:cs="Arial"/>
          <w:sz w:val="22"/>
          <w:szCs w:val="22"/>
        </w:rPr>
        <w:t xml:space="preserve"> indkaldes skriftligt med mindst 2 ugers og højst 4 ugers varsel.</w:t>
      </w:r>
      <w:r w:rsidR="00E25E5E">
        <w:rPr>
          <w:rFonts w:ascii="Arial" w:hAnsi="Arial" w:cs="Arial"/>
          <w:sz w:val="22"/>
          <w:szCs w:val="22"/>
        </w:rPr>
        <w:t xml:space="preserve"> </w:t>
      </w:r>
    </w:p>
    <w:p w14:paraId="6DE44FB9" w14:textId="77777777" w:rsidR="00E25E5E" w:rsidRDefault="00E25E5E" w:rsidP="00E25E5E">
      <w:pPr>
        <w:pStyle w:val="DKBOpstilm1niveau4"/>
        <w:numPr>
          <w:ilvl w:val="0"/>
          <w:numId w:val="0"/>
        </w:numPr>
        <w:ind w:left="851"/>
        <w:rPr>
          <w:rFonts w:ascii="Arial" w:hAnsi="Arial" w:cs="Arial"/>
          <w:sz w:val="22"/>
          <w:szCs w:val="22"/>
        </w:rPr>
      </w:pPr>
      <w:r>
        <w:rPr>
          <w:rFonts w:ascii="Arial" w:hAnsi="Arial" w:cs="Arial"/>
          <w:sz w:val="22"/>
          <w:szCs w:val="22"/>
        </w:rPr>
        <w:t>Alternativ</w:t>
      </w:r>
      <w:r w:rsidRPr="00371DEC">
        <w:rPr>
          <w:rFonts w:ascii="Arial" w:hAnsi="Arial" w:cs="Arial"/>
          <w:sz w:val="22"/>
          <w:szCs w:val="22"/>
        </w:rPr>
        <w:t>:</w:t>
      </w:r>
      <w:r>
        <w:rPr>
          <w:rFonts w:ascii="Arial" w:hAnsi="Arial" w:cs="Arial"/>
          <w:sz w:val="22"/>
          <w:szCs w:val="22"/>
        </w:rPr>
        <w:t xml:space="preserve"> [Beslutninger </w:t>
      </w:r>
      <w:r w:rsidR="009A3A99" w:rsidRPr="009A3A99">
        <w:rPr>
          <w:rFonts w:ascii="Arial" w:hAnsi="Arial" w:cs="Arial"/>
          <w:sz w:val="22"/>
          <w:szCs w:val="22"/>
        </w:rPr>
        <w:t>på generalforsamlingen</w:t>
      </w:r>
      <w:r w:rsidR="009A3A99">
        <w:rPr>
          <w:rFonts w:ascii="Arial" w:hAnsi="Arial" w:cs="Arial"/>
          <w:sz w:val="22"/>
          <w:szCs w:val="22"/>
        </w:rPr>
        <w:t xml:space="preserve"> </w:t>
      </w:r>
      <w:r>
        <w:rPr>
          <w:rFonts w:ascii="Arial" w:hAnsi="Arial" w:cs="Arial"/>
          <w:sz w:val="22"/>
          <w:szCs w:val="22"/>
        </w:rPr>
        <w:t>kræver enighed.]</w:t>
      </w:r>
    </w:p>
    <w:p w14:paraId="6AD3601E" w14:textId="77777777" w:rsidR="00997397" w:rsidRPr="007960AF" w:rsidRDefault="006D5D4E" w:rsidP="00997397">
      <w:pPr>
        <w:pStyle w:val="DKBOverskrift3"/>
        <w:spacing w:line="240" w:lineRule="auto"/>
        <w:ind w:right="22"/>
        <w:rPr>
          <w:rFonts w:ascii="Arial" w:hAnsi="Arial" w:cs="Arial"/>
          <w:sz w:val="22"/>
          <w:szCs w:val="22"/>
        </w:rPr>
      </w:pPr>
      <w:bookmarkStart w:id="12" w:name="_Toc130371649"/>
      <w:r>
        <w:rPr>
          <w:rFonts w:ascii="Arial" w:hAnsi="Arial" w:cs="Arial"/>
          <w:sz w:val="22"/>
          <w:szCs w:val="22"/>
        </w:rPr>
        <w:t>P</w:t>
      </w:r>
      <w:r w:rsidR="00997397" w:rsidRPr="007960AF">
        <w:rPr>
          <w:rFonts w:ascii="Arial" w:hAnsi="Arial" w:cs="Arial"/>
          <w:sz w:val="22"/>
          <w:szCs w:val="22"/>
        </w:rPr>
        <w:t>antsætning</w:t>
      </w:r>
      <w:bookmarkEnd w:id="12"/>
    </w:p>
    <w:p w14:paraId="4A1B5F1A" w14:textId="77777777" w:rsidR="0088029B" w:rsidRDefault="0088029B" w:rsidP="0088029B">
      <w:pPr>
        <w:pStyle w:val="DKBOpstilm1niveau4"/>
        <w:rPr>
          <w:rFonts w:ascii="Arial" w:hAnsi="Arial" w:cs="Arial"/>
          <w:sz w:val="22"/>
          <w:szCs w:val="22"/>
        </w:rPr>
      </w:pPr>
      <w:r w:rsidRPr="00543C35">
        <w:rPr>
          <w:rFonts w:ascii="Arial" w:hAnsi="Arial" w:cs="Arial"/>
          <w:sz w:val="22"/>
          <w:szCs w:val="22"/>
        </w:rPr>
        <w:t xml:space="preserve">Parterne kan ikke uden samtykke fra den anden Part pantsætte sine kapitalandele i Selskabet. Det er en forudsætning for pantsætningen, at panthaveren respekterer vilkårene i denne aftale, samt at stemmeretten på kapitalandelene ikke pantsættes, men forbliver hos den pantsættende Part. Det er også en forudsætning for pantsætningen, at panthaveren, hvis vedkommende vælger at realisere (sælge) de pantsatte kapitalandele, </w:t>
      </w:r>
      <w:r w:rsidRPr="00543C35">
        <w:rPr>
          <w:rFonts w:ascii="Arial" w:hAnsi="Arial" w:cs="Arial"/>
          <w:sz w:val="22"/>
          <w:szCs w:val="22"/>
        </w:rPr>
        <w:lastRenderedPageBreak/>
        <w:t xml:space="preserve">tilbyder kapitalandelene til den anden Part i overensstemmelse med den under punkt </w:t>
      </w:r>
      <w:r w:rsidRPr="00543C35">
        <w:rPr>
          <w:rFonts w:ascii="Arial" w:hAnsi="Arial" w:cs="Arial"/>
          <w:sz w:val="22"/>
          <w:szCs w:val="22"/>
        </w:rPr>
        <w:fldChar w:fldCharType="begin"/>
      </w:r>
      <w:r w:rsidRPr="00543C35">
        <w:rPr>
          <w:rFonts w:ascii="Arial" w:hAnsi="Arial" w:cs="Arial"/>
          <w:sz w:val="22"/>
          <w:szCs w:val="22"/>
        </w:rPr>
        <w:instrText xml:space="preserve"> REF _Ref424738469 \r \h  \* MERGEFORMAT </w:instrText>
      </w:r>
      <w:r w:rsidRPr="00543C35">
        <w:rPr>
          <w:rFonts w:ascii="Arial" w:hAnsi="Arial" w:cs="Arial"/>
          <w:sz w:val="22"/>
          <w:szCs w:val="22"/>
        </w:rPr>
      </w:r>
      <w:r w:rsidRPr="00543C35">
        <w:rPr>
          <w:rFonts w:ascii="Arial" w:hAnsi="Arial" w:cs="Arial"/>
          <w:sz w:val="22"/>
          <w:szCs w:val="22"/>
        </w:rPr>
        <w:fldChar w:fldCharType="separate"/>
      </w:r>
      <w:r w:rsidRPr="00543C35">
        <w:rPr>
          <w:rFonts w:ascii="Arial" w:hAnsi="Arial" w:cs="Arial"/>
          <w:sz w:val="22"/>
          <w:szCs w:val="22"/>
        </w:rPr>
        <w:t>9</w:t>
      </w:r>
      <w:r w:rsidRPr="00543C35">
        <w:rPr>
          <w:rFonts w:ascii="Arial" w:hAnsi="Arial" w:cs="Arial"/>
          <w:sz w:val="22"/>
          <w:szCs w:val="22"/>
        </w:rPr>
        <w:fldChar w:fldCharType="end"/>
      </w:r>
      <w:r w:rsidRPr="00543C35">
        <w:rPr>
          <w:rFonts w:ascii="Arial" w:hAnsi="Arial" w:cs="Arial"/>
          <w:sz w:val="22"/>
          <w:szCs w:val="22"/>
        </w:rPr>
        <w:t xml:space="preserve"> beskrevne procedure.</w:t>
      </w:r>
    </w:p>
    <w:p w14:paraId="171C3A32" w14:textId="77777777" w:rsidR="0088029B" w:rsidRPr="00543C35" w:rsidRDefault="0088029B" w:rsidP="0088029B">
      <w:pPr>
        <w:pStyle w:val="DKBOpstilm1niveau4"/>
        <w:rPr>
          <w:rFonts w:ascii="Arial" w:hAnsi="Arial" w:cs="Arial"/>
          <w:sz w:val="22"/>
          <w:szCs w:val="22"/>
        </w:rPr>
      </w:pPr>
      <w:r>
        <w:rPr>
          <w:rFonts w:ascii="Arial" w:hAnsi="Arial" w:cs="Arial"/>
          <w:sz w:val="22"/>
          <w:szCs w:val="22"/>
        </w:rPr>
        <w:t xml:space="preserve">Kravet om accept af pantsætning fra den anden Part indsættes tillige i Selskabets vedtægter. </w:t>
      </w:r>
      <w:r w:rsidRPr="00543C35">
        <w:rPr>
          <w:rFonts w:ascii="Arial" w:hAnsi="Arial" w:cs="Arial"/>
          <w:sz w:val="22"/>
          <w:szCs w:val="22"/>
        </w:rPr>
        <w:t xml:space="preserve"> </w:t>
      </w:r>
    </w:p>
    <w:p w14:paraId="30F14A29" w14:textId="77777777" w:rsidR="00777FC8" w:rsidRPr="007960AF" w:rsidRDefault="006D5D4E" w:rsidP="00777FC8">
      <w:pPr>
        <w:pStyle w:val="DKBOverskrift3"/>
        <w:spacing w:line="240" w:lineRule="auto"/>
        <w:ind w:right="22"/>
        <w:rPr>
          <w:rFonts w:ascii="Arial" w:hAnsi="Arial" w:cs="Arial"/>
          <w:sz w:val="22"/>
          <w:szCs w:val="22"/>
        </w:rPr>
      </w:pPr>
      <w:bookmarkStart w:id="13" w:name="_Ref425757777"/>
      <w:bookmarkStart w:id="14" w:name="_Toc130371650"/>
      <w:r>
        <w:rPr>
          <w:rFonts w:ascii="Arial" w:hAnsi="Arial" w:cs="Arial"/>
          <w:sz w:val="22"/>
          <w:szCs w:val="22"/>
        </w:rPr>
        <w:t>O</w:t>
      </w:r>
      <w:r w:rsidR="00777FC8">
        <w:rPr>
          <w:rFonts w:ascii="Arial" w:hAnsi="Arial" w:cs="Arial"/>
          <w:sz w:val="22"/>
          <w:szCs w:val="22"/>
        </w:rPr>
        <w:t>vergang af kapitalandele</w:t>
      </w:r>
      <w:bookmarkEnd w:id="13"/>
      <w:bookmarkEnd w:id="14"/>
    </w:p>
    <w:p w14:paraId="33B6D100" w14:textId="77777777" w:rsidR="0088029B" w:rsidRDefault="00777FC8" w:rsidP="000C09F2">
      <w:pPr>
        <w:pStyle w:val="DKBOpstilm1niveau4"/>
        <w:rPr>
          <w:rFonts w:ascii="Arial" w:hAnsi="Arial" w:cs="Arial"/>
          <w:sz w:val="22"/>
          <w:szCs w:val="22"/>
        </w:rPr>
      </w:pPr>
      <w:r>
        <w:rPr>
          <w:rFonts w:ascii="Arial" w:hAnsi="Arial" w:cs="Arial"/>
          <w:sz w:val="22"/>
          <w:szCs w:val="22"/>
        </w:rPr>
        <w:t xml:space="preserve">Parterne er enige om, at kapitalandelene i Selskabet </w:t>
      </w:r>
      <w:r w:rsidR="00EC6012">
        <w:rPr>
          <w:rFonts w:ascii="Arial" w:hAnsi="Arial" w:cs="Arial"/>
          <w:sz w:val="22"/>
          <w:szCs w:val="22"/>
        </w:rPr>
        <w:t xml:space="preserve">kun </w:t>
      </w:r>
      <w:r>
        <w:rPr>
          <w:rFonts w:ascii="Arial" w:hAnsi="Arial" w:cs="Arial"/>
          <w:sz w:val="22"/>
          <w:szCs w:val="22"/>
        </w:rPr>
        <w:t xml:space="preserve">kan </w:t>
      </w:r>
      <w:r w:rsidR="00EC6012">
        <w:rPr>
          <w:rFonts w:ascii="Arial" w:hAnsi="Arial" w:cs="Arial"/>
          <w:sz w:val="22"/>
          <w:szCs w:val="22"/>
        </w:rPr>
        <w:t>sælges/</w:t>
      </w:r>
      <w:r>
        <w:rPr>
          <w:rFonts w:ascii="Arial" w:hAnsi="Arial" w:cs="Arial"/>
          <w:sz w:val="22"/>
          <w:szCs w:val="22"/>
        </w:rPr>
        <w:t xml:space="preserve">overdrages i overensstemmelse med </w:t>
      </w:r>
      <w:r w:rsidR="007B4EAA">
        <w:rPr>
          <w:rFonts w:ascii="Arial" w:hAnsi="Arial" w:cs="Arial"/>
          <w:sz w:val="22"/>
          <w:szCs w:val="22"/>
        </w:rPr>
        <w:t>retningslinjerne</w:t>
      </w:r>
      <w:r w:rsidR="005446CF">
        <w:rPr>
          <w:rFonts w:ascii="Arial" w:hAnsi="Arial" w:cs="Arial"/>
          <w:sz w:val="22"/>
          <w:szCs w:val="22"/>
        </w:rPr>
        <w:t xml:space="preserve"> i punkt </w:t>
      </w:r>
      <w:r w:rsidR="005446CF">
        <w:rPr>
          <w:rFonts w:ascii="Arial" w:hAnsi="Arial" w:cs="Arial"/>
          <w:sz w:val="22"/>
          <w:szCs w:val="22"/>
        </w:rPr>
        <w:fldChar w:fldCharType="begin"/>
      </w:r>
      <w:r w:rsidR="005446CF">
        <w:rPr>
          <w:rFonts w:ascii="Arial" w:hAnsi="Arial" w:cs="Arial"/>
          <w:sz w:val="22"/>
          <w:szCs w:val="22"/>
        </w:rPr>
        <w:instrText xml:space="preserve"> REF _Ref425757777 \r \h </w:instrText>
      </w:r>
      <w:r w:rsidR="005446CF">
        <w:rPr>
          <w:rFonts w:ascii="Arial" w:hAnsi="Arial" w:cs="Arial"/>
          <w:sz w:val="22"/>
          <w:szCs w:val="22"/>
        </w:rPr>
      </w:r>
      <w:r w:rsidR="005446CF">
        <w:rPr>
          <w:rFonts w:ascii="Arial" w:hAnsi="Arial" w:cs="Arial"/>
          <w:sz w:val="22"/>
          <w:szCs w:val="22"/>
        </w:rPr>
        <w:fldChar w:fldCharType="separate"/>
      </w:r>
      <w:r w:rsidR="00257BAA">
        <w:rPr>
          <w:rFonts w:ascii="Arial" w:hAnsi="Arial" w:cs="Arial"/>
          <w:sz w:val="22"/>
          <w:szCs w:val="22"/>
        </w:rPr>
        <w:t>8</w:t>
      </w:r>
      <w:r w:rsidR="005446CF">
        <w:rPr>
          <w:rFonts w:ascii="Arial" w:hAnsi="Arial" w:cs="Arial"/>
          <w:sz w:val="22"/>
          <w:szCs w:val="22"/>
        </w:rPr>
        <w:fldChar w:fldCharType="end"/>
      </w:r>
      <w:r w:rsidR="005446CF">
        <w:rPr>
          <w:rFonts w:ascii="Arial" w:hAnsi="Arial" w:cs="Arial"/>
          <w:sz w:val="22"/>
          <w:szCs w:val="22"/>
        </w:rPr>
        <w:t xml:space="preserve"> til</w:t>
      </w:r>
      <w:r w:rsidR="00024AC8">
        <w:rPr>
          <w:rFonts w:ascii="Arial" w:hAnsi="Arial" w:cs="Arial"/>
          <w:sz w:val="22"/>
          <w:szCs w:val="22"/>
        </w:rPr>
        <w:t xml:space="preserve"> </w:t>
      </w:r>
      <w:r w:rsidR="002C5D76">
        <w:rPr>
          <w:rFonts w:ascii="Arial" w:hAnsi="Arial" w:cs="Arial"/>
          <w:sz w:val="22"/>
          <w:szCs w:val="22"/>
        </w:rPr>
        <w:fldChar w:fldCharType="begin"/>
      </w:r>
      <w:r w:rsidR="002C5D76">
        <w:rPr>
          <w:rFonts w:ascii="Arial" w:hAnsi="Arial" w:cs="Arial"/>
          <w:sz w:val="22"/>
          <w:szCs w:val="22"/>
        </w:rPr>
        <w:instrText xml:space="preserve"> REF _Ref471299556 \r \h </w:instrText>
      </w:r>
      <w:r w:rsidR="002C5D76">
        <w:rPr>
          <w:rFonts w:ascii="Arial" w:hAnsi="Arial" w:cs="Arial"/>
          <w:sz w:val="22"/>
          <w:szCs w:val="22"/>
        </w:rPr>
      </w:r>
      <w:r w:rsidR="002C5D76">
        <w:rPr>
          <w:rFonts w:ascii="Arial" w:hAnsi="Arial" w:cs="Arial"/>
          <w:sz w:val="22"/>
          <w:szCs w:val="22"/>
        </w:rPr>
        <w:fldChar w:fldCharType="separate"/>
      </w:r>
      <w:r w:rsidR="00257BAA">
        <w:rPr>
          <w:rFonts w:ascii="Arial" w:hAnsi="Arial" w:cs="Arial"/>
          <w:sz w:val="22"/>
          <w:szCs w:val="22"/>
        </w:rPr>
        <w:t>14</w:t>
      </w:r>
      <w:r w:rsidR="002C5D76">
        <w:rPr>
          <w:rFonts w:ascii="Arial" w:hAnsi="Arial" w:cs="Arial"/>
          <w:sz w:val="22"/>
          <w:szCs w:val="22"/>
        </w:rPr>
        <w:fldChar w:fldCharType="end"/>
      </w:r>
      <w:r>
        <w:rPr>
          <w:rFonts w:ascii="Arial" w:hAnsi="Arial" w:cs="Arial"/>
          <w:sz w:val="22"/>
          <w:szCs w:val="22"/>
        </w:rPr>
        <w:t>.</w:t>
      </w:r>
    </w:p>
    <w:p w14:paraId="077CB922" w14:textId="77777777" w:rsidR="0088029B" w:rsidRDefault="00051827" w:rsidP="001076C7">
      <w:pPr>
        <w:pStyle w:val="DKBOpstilm1niveau4"/>
        <w:rPr>
          <w:rFonts w:ascii="Arial" w:hAnsi="Arial" w:cs="Arial"/>
          <w:sz w:val="22"/>
          <w:szCs w:val="22"/>
        </w:rPr>
      </w:pPr>
      <w:bookmarkStart w:id="15" w:name="_Ref511290198"/>
      <w:r w:rsidRPr="0088029B">
        <w:rPr>
          <w:rFonts w:ascii="Arial" w:hAnsi="Arial" w:cs="Arial"/>
          <w:sz w:val="22"/>
          <w:szCs w:val="22"/>
        </w:rPr>
        <w:t>Parterne er dog berettiget til at overdrage kapitalandelene i Selskabet til deres helejede holdingsels</w:t>
      </w:r>
      <w:r w:rsidR="0040709F" w:rsidRPr="0088029B">
        <w:rPr>
          <w:rFonts w:ascii="Arial" w:hAnsi="Arial" w:cs="Arial"/>
          <w:sz w:val="22"/>
          <w:szCs w:val="22"/>
        </w:rPr>
        <w:t xml:space="preserve">kaber, </w:t>
      </w:r>
      <w:r w:rsidR="00BB0437" w:rsidRPr="0088029B">
        <w:rPr>
          <w:rFonts w:ascii="Arial" w:hAnsi="Arial" w:cs="Arial"/>
          <w:sz w:val="22"/>
          <w:szCs w:val="22"/>
        </w:rPr>
        <w:t>hvis</w:t>
      </w:r>
      <w:r w:rsidR="0040709F" w:rsidRPr="0088029B">
        <w:rPr>
          <w:rFonts w:ascii="Arial" w:hAnsi="Arial" w:cs="Arial"/>
          <w:sz w:val="22"/>
          <w:szCs w:val="22"/>
        </w:rPr>
        <w:t xml:space="preserve"> </w:t>
      </w:r>
      <w:r w:rsidRPr="0088029B">
        <w:rPr>
          <w:rFonts w:ascii="Arial" w:hAnsi="Arial" w:cs="Arial"/>
          <w:sz w:val="22"/>
          <w:szCs w:val="22"/>
        </w:rPr>
        <w:t xml:space="preserve">holdingselskabet </w:t>
      </w:r>
      <w:r w:rsidR="0040709F" w:rsidRPr="0088029B">
        <w:rPr>
          <w:rFonts w:ascii="Arial" w:hAnsi="Arial" w:cs="Arial"/>
          <w:sz w:val="22"/>
          <w:szCs w:val="22"/>
        </w:rPr>
        <w:t>tiltræde</w:t>
      </w:r>
      <w:r w:rsidR="00BB0437" w:rsidRPr="0088029B">
        <w:rPr>
          <w:rFonts w:ascii="Arial" w:hAnsi="Arial" w:cs="Arial"/>
          <w:sz w:val="22"/>
          <w:szCs w:val="22"/>
        </w:rPr>
        <w:t>r</w:t>
      </w:r>
      <w:r w:rsidR="00113A39" w:rsidRPr="0088029B">
        <w:rPr>
          <w:rFonts w:ascii="Arial" w:hAnsi="Arial" w:cs="Arial"/>
          <w:sz w:val="22"/>
          <w:szCs w:val="22"/>
        </w:rPr>
        <w:t xml:space="preserve"> nærværende Ejeraftale,</w:t>
      </w:r>
      <w:r w:rsidRPr="0088029B">
        <w:rPr>
          <w:rFonts w:ascii="Arial" w:hAnsi="Arial" w:cs="Arial"/>
          <w:sz w:val="22"/>
          <w:szCs w:val="22"/>
        </w:rPr>
        <w:t xml:space="preserve"> </w:t>
      </w:r>
      <w:r w:rsidR="00BB0437" w:rsidRPr="0088029B">
        <w:rPr>
          <w:rFonts w:ascii="Arial" w:hAnsi="Arial" w:cs="Arial"/>
          <w:sz w:val="22"/>
          <w:szCs w:val="22"/>
        </w:rPr>
        <w:t>og</w:t>
      </w:r>
      <w:r w:rsidRPr="0088029B">
        <w:rPr>
          <w:rFonts w:ascii="Arial" w:hAnsi="Arial" w:cs="Arial"/>
          <w:sz w:val="22"/>
          <w:szCs w:val="22"/>
        </w:rPr>
        <w:t xml:space="preserve"> </w:t>
      </w:r>
      <w:proofErr w:type="gramStart"/>
      <w:r w:rsidR="00800A96">
        <w:rPr>
          <w:rFonts w:ascii="Arial" w:hAnsi="Arial" w:cs="Arial"/>
          <w:sz w:val="22"/>
          <w:szCs w:val="22"/>
        </w:rPr>
        <w:t>såfremt</w:t>
      </w:r>
      <w:proofErr w:type="gramEnd"/>
      <w:r w:rsidRPr="0088029B">
        <w:rPr>
          <w:rFonts w:ascii="Arial" w:hAnsi="Arial" w:cs="Arial"/>
          <w:sz w:val="22"/>
          <w:szCs w:val="22"/>
        </w:rPr>
        <w:t xml:space="preserve"> kapitalandelene tilbageføres til Parten fra det øjeblik</w:t>
      </w:r>
      <w:r w:rsidR="00BB0437" w:rsidRPr="0088029B">
        <w:rPr>
          <w:rFonts w:ascii="Arial" w:hAnsi="Arial" w:cs="Arial"/>
          <w:sz w:val="22"/>
          <w:szCs w:val="22"/>
        </w:rPr>
        <w:t>,</w:t>
      </w:r>
      <w:r w:rsidRPr="0088029B">
        <w:rPr>
          <w:rFonts w:ascii="Arial" w:hAnsi="Arial" w:cs="Arial"/>
          <w:sz w:val="22"/>
          <w:szCs w:val="22"/>
        </w:rPr>
        <w:t xml:space="preserve"> hvor Parten ikke længere ejer holdingselskabet 100 procent. </w:t>
      </w:r>
      <w:r w:rsidR="008E099C" w:rsidRPr="0088029B">
        <w:rPr>
          <w:rFonts w:ascii="Arial" w:hAnsi="Arial" w:cs="Arial"/>
          <w:sz w:val="22"/>
          <w:szCs w:val="22"/>
        </w:rPr>
        <w:t>Manglende overholdelse af dette punkt</w:t>
      </w:r>
      <w:bookmarkEnd w:id="15"/>
      <w:r w:rsidR="008E099C" w:rsidRPr="0088029B">
        <w:rPr>
          <w:rFonts w:ascii="Arial" w:hAnsi="Arial" w:cs="Arial"/>
          <w:sz w:val="22"/>
          <w:szCs w:val="22"/>
        </w:rPr>
        <w:t xml:space="preserve"> </w:t>
      </w:r>
      <w:r w:rsidR="008E099C" w:rsidRPr="00233130">
        <w:rPr>
          <w:rFonts w:ascii="Arial" w:hAnsi="Arial" w:cs="Arial"/>
          <w:sz w:val="22"/>
          <w:szCs w:val="22"/>
        </w:rPr>
        <w:fldChar w:fldCharType="begin"/>
      </w:r>
      <w:r w:rsidR="008E099C" w:rsidRPr="0088029B">
        <w:rPr>
          <w:rFonts w:ascii="Arial" w:hAnsi="Arial" w:cs="Arial"/>
          <w:sz w:val="22"/>
          <w:szCs w:val="22"/>
        </w:rPr>
        <w:instrText xml:space="preserve"> REF _Ref511290198 \r \h </w:instrText>
      </w:r>
      <w:r w:rsidR="008E099C" w:rsidRPr="00233130">
        <w:rPr>
          <w:rFonts w:ascii="Arial" w:hAnsi="Arial" w:cs="Arial"/>
          <w:sz w:val="22"/>
          <w:szCs w:val="22"/>
        </w:rPr>
      </w:r>
      <w:r w:rsidR="008E099C" w:rsidRPr="00233130">
        <w:rPr>
          <w:rFonts w:ascii="Arial" w:hAnsi="Arial" w:cs="Arial"/>
          <w:sz w:val="22"/>
          <w:szCs w:val="22"/>
        </w:rPr>
        <w:fldChar w:fldCharType="separate"/>
      </w:r>
      <w:r w:rsidR="00257BAA" w:rsidRPr="0088029B">
        <w:rPr>
          <w:rFonts w:ascii="Arial" w:hAnsi="Arial" w:cs="Arial"/>
          <w:sz w:val="22"/>
          <w:szCs w:val="22"/>
        </w:rPr>
        <w:t>8.2</w:t>
      </w:r>
      <w:r w:rsidR="008E099C" w:rsidRPr="00233130">
        <w:rPr>
          <w:rFonts w:ascii="Arial" w:hAnsi="Arial" w:cs="Arial"/>
          <w:sz w:val="22"/>
          <w:szCs w:val="22"/>
        </w:rPr>
        <w:fldChar w:fldCharType="end"/>
      </w:r>
      <w:r w:rsidR="008E099C" w:rsidRPr="0088029B">
        <w:rPr>
          <w:rFonts w:ascii="Arial" w:hAnsi="Arial" w:cs="Arial"/>
          <w:sz w:val="22"/>
          <w:szCs w:val="22"/>
        </w:rPr>
        <w:t xml:space="preserve"> skal anses for at udgøre væsentlig misligholdelse af nærværende Ejeraftale. </w:t>
      </w:r>
    </w:p>
    <w:p w14:paraId="56D6EF71" w14:textId="345F15FC" w:rsidR="00777FC8" w:rsidRDefault="002029FD" w:rsidP="000C09F2">
      <w:pPr>
        <w:pStyle w:val="DKBOpstilm1niveau4"/>
        <w:rPr>
          <w:rFonts w:ascii="Arial" w:hAnsi="Arial" w:cs="Arial"/>
          <w:sz w:val="22"/>
          <w:szCs w:val="22"/>
        </w:rPr>
      </w:pPr>
      <w:bookmarkStart w:id="16" w:name="_Ref451435699"/>
      <w:r>
        <w:rPr>
          <w:rFonts w:ascii="Arial" w:hAnsi="Arial" w:cs="Arial"/>
          <w:sz w:val="22"/>
          <w:szCs w:val="22"/>
        </w:rPr>
        <w:t xml:space="preserve">Hvis </w:t>
      </w:r>
      <w:r w:rsidR="00B81E5D">
        <w:rPr>
          <w:rFonts w:ascii="Arial" w:hAnsi="Arial" w:cs="Arial"/>
          <w:sz w:val="22"/>
          <w:szCs w:val="22"/>
        </w:rPr>
        <w:t xml:space="preserve">en Part ønsker at sælge sin kapitalandel i Selskabet, og </w:t>
      </w:r>
      <w:r w:rsidR="00EC6012">
        <w:rPr>
          <w:rFonts w:ascii="Arial" w:hAnsi="Arial" w:cs="Arial"/>
          <w:sz w:val="22"/>
          <w:szCs w:val="22"/>
        </w:rPr>
        <w:t>hvis</w:t>
      </w:r>
      <w:r w:rsidR="00EC6012" w:rsidRPr="007B4EAA">
        <w:rPr>
          <w:rFonts w:ascii="Arial" w:hAnsi="Arial" w:cs="Arial"/>
          <w:sz w:val="22"/>
          <w:szCs w:val="22"/>
        </w:rPr>
        <w:t xml:space="preserve"> </w:t>
      </w:r>
      <w:r w:rsidR="00FE1739">
        <w:rPr>
          <w:rFonts w:ascii="Arial" w:hAnsi="Arial" w:cs="Arial"/>
          <w:sz w:val="22"/>
          <w:szCs w:val="22"/>
        </w:rPr>
        <w:t>den anden Part</w:t>
      </w:r>
      <w:r w:rsidR="00FE1739" w:rsidRPr="007960AF">
        <w:rPr>
          <w:rFonts w:ascii="Arial" w:hAnsi="Arial" w:cs="Arial"/>
          <w:sz w:val="22"/>
          <w:szCs w:val="22"/>
        </w:rPr>
        <w:t xml:space="preserve"> </w:t>
      </w:r>
      <w:r w:rsidR="007B4EAA" w:rsidRPr="007B4EAA">
        <w:rPr>
          <w:rFonts w:ascii="Arial" w:hAnsi="Arial" w:cs="Arial"/>
          <w:sz w:val="22"/>
          <w:szCs w:val="22"/>
        </w:rPr>
        <w:t xml:space="preserve">ikke ønsker at gøre </w:t>
      </w:r>
      <w:r w:rsidR="005446CF">
        <w:rPr>
          <w:rFonts w:ascii="Arial" w:hAnsi="Arial" w:cs="Arial"/>
          <w:sz w:val="22"/>
          <w:szCs w:val="22"/>
        </w:rPr>
        <w:t>sin</w:t>
      </w:r>
      <w:r w:rsidR="007B4EAA">
        <w:rPr>
          <w:rFonts w:ascii="Arial" w:hAnsi="Arial" w:cs="Arial"/>
          <w:sz w:val="22"/>
          <w:szCs w:val="22"/>
        </w:rPr>
        <w:t xml:space="preserve"> forkøbsret gældende, </w:t>
      </w:r>
      <w:r w:rsidR="00240D59">
        <w:rPr>
          <w:rFonts w:ascii="Arial" w:hAnsi="Arial" w:cs="Arial"/>
          <w:sz w:val="22"/>
          <w:szCs w:val="22"/>
        </w:rPr>
        <w:t xml:space="preserve">og </w:t>
      </w:r>
      <w:r w:rsidR="00EC6012">
        <w:rPr>
          <w:rFonts w:ascii="Arial" w:hAnsi="Arial" w:cs="Arial"/>
          <w:sz w:val="22"/>
          <w:szCs w:val="22"/>
        </w:rPr>
        <w:t xml:space="preserve">hvis </w:t>
      </w:r>
      <w:r w:rsidR="00240D59">
        <w:rPr>
          <w:rFonts w:ascii="Arial" w:hAnsi="Arial" w:cs="Arial"/>
          <w:sz w:val="22"/>
          <w:szCs w:val="22"/>
        </w:rPr>
        <w:t xml:space="preserve">det </w:t>
      </w:r>
      <w:r w:rsidR="00EC6012">
        <w:rPr>
          <w:rFonts w:ascii="Arial" w:hAnsi="Arial" w:cs="Arial"/>
          <w:sz w:val="22"/>
          <w:szCs w:val="22"/>
        </w:rPr>
        <w:t xml:space="preserve">heller </w:t>
      </w:r>
      <w:r w:rsidR="00240D59">
        <w:rPr>
          <w:rFonts w:ascii="Arial" w:hAnsi="Arial" w:cs="Arial"/>
          <w:sz w:val="22"/>
          <w:szCs w:val="22"/>
        </w:rPr>
        <w:t xml:space="preserve">ikke er muligt at sælge til tredjemand, </w:t>
      </w:r>
      <w:r w:rsidR="007B4EAA">
        <w:rPr>
          <w:rFonts w:ascii="Arial" w:hAnsi="Arial" w:cs="Arial"/>
          <w:sz w:val="22"/>
          <w:szCs w:val="22"/>
        </w:rPr>
        <w:t>er P</w:t>
      </w:r>
      <w:r w:rsidR="007B4EAA" w:rsidRPr="007B4EAA">
        <w:rPr>
          <w:rFonts w:ascii="Arial" w:hAnsi="Arial" w:cs="Arial"/>
          <w:sz w:val="22"/>
          <w:szCs w:val="22"/>
        </w:rPr>
        <w:t xml:space="preserve">arterne forpligtet til samlet at sælge virksomheden </w:t>
      </w:r>
      <w:r w:rsidR="00597134">
        <w:rPr>
          <w:rFonts w:ascii="Arial" w:hAnsi="Arial" w:cs="Arial"/>
          <w:sz w:val="22"/>
          <w:szCs w:val="22"/>
        </w:rPr>
        <w:t xml:space="preserve">med de </w:t>
      </w:r>
      <w:r w:rsidR="007B4EAA" w:rsidRPr="007B4EAA">
        <w:rPr>
          <w:rFonts w:ascii="Arial" w:hAnsi="Arial" w:cs="Arial"/>
          <w:sz w:val="22"/>
          <w:szCs w:val="22"/>
        </w:rPr>
        <w:t>bedst mulig</w:t>
      </w:r>
      <w:r w:rsidR="00597134">
        <w:rPr>
          <w:rFonts w:ascii="Arial" w:hAnsi="Arial" w:cs="Arial"/>
          <w:sz w:val="22"/>
          <w:szCs w:val="22"/>
        </w:rPr>
        <w:t xml:space="preserve">e vilkår </w:t>
      </w:r>
      <w:r w:rsidR="007B4EAA" w:rsidRPr="007B4EAA">
        <w:rPr>
          <w:rFonts w:ascii="Arial" w:hAnsi="Arial" w:cs="Arial"/>
          <w:sz w:val="22"/>
          <w:szCs w:val="22"/>
        </w:rPr>
        <w:t>for fælles regning</w:t>
      </w:r>
      <w:r w:rsidR="00240D59">
        <w:rPr>
          <w:rFonts w:ascii="Arial" w:hAnsi="Arial" w:cs="Arial"/>
          <w:sz w:val="22"/>
          <w:szCs w:val="22"/>
        </w:rPr>
        <w:t xml:space="preserve"> indenfor 6 måneder. </w:t>
      </w:r>
      <w:r w:rsidR="005E6BE0">
        <w:rPr>
          <w:rFonts w:ascii="Arial" w:hAnsi="Arial" w:cs="Arial"/>
          <w:sz w:val="22"/>
          <w:szCs w:val="22"/>
        </w:rPr>
        <w:t xml:space="preserve">Hvis det ikke kan lade sig gøre at sælge Selskabet, er den </w:t>
      </w:r>
      <w:r w:rsidR="00240D59">
        <w:rPr>
          <w:rFonts w:ascii="Arial" w:hAnsi="Arial" w:cs="Arial"/>
          <w:sz w:val="22"/>
          <w:szCs w:val="22"/>
        </w:rPr>
        <w:t>Part</w:t>
      </w:r>
      <w:r w:rsidR="00EC6012">
        <w:rPr>
          <w:rFonts w:ascii="Arial" w:hAnsi="Arial" w:cs="Arial"/>
          <w:sz w:val="22"/>
          <w:szCs w:val="22"/>
        </w:rPr>
        <w:t>,</w:t>
      </w:r>
      <w:r w:rsidR="00240D59">
        <w:rPr>
          <w:rFonts w:ascii="Arial" w:hAnsi="Arial" w:cs="Arial"/>
          <w:sz w:val="22"/>
          <w:szCs w:val="22"/>
        </w:rPr>
        <w:t xml:space="preserve"> som ønskede at sælge sin kapitalandel</w:t>
      </w:r>
      <w:r w:rsidR="00EC6012">
        <w:rPr>
          <w:rFonts w:ascii="Arial" w:hAnsi="Arial" w:cs="Arial"/>
          <w:sz w:val="22"/>
          <w:szCs w:val="22"/>
        </w:rPr>
        <w:t>,</w:t>
      </w:r>
      <w:r w:rsidR="00240D59">
        <w:rPr>
          <w:rFonts w:ascii="Arial" w:hAnsi="Arial" w:cs="Arial"/>
          <w:sz w:val="22"/>
          <w:szCs w:val="22"/>
        </w:rPr>
        <w:t xml:space="preserve"> berettiget til at kræve Selskabet </w:t>
      </w:r>
      <w:r w:rsidR="00DD64E9">
        <w:rPr>
          <w:rFonts w:ascii="Arial" w:hAnsi="Arial" w:cs="Arial"/>
          <w:sz w:val="22"/>
          <w:szCs w:val="22"/>
        </w:rPr>
        <w:t>likvideret</w:t>
      </w:r>
      <w:r w:rsidR="00240D59">
        <w:rPr>
          <w:rFonts w:ascii="Arial" w:hAnsi="Arial" w:cs="Arial"/>
          <w:sz w:val="22"/>
          <w:szCs w:val="22"/>
        </w:rPr>
        <w:t>.</w:t>
      </w:r>
      <w:bookmarkEnd w:id="16"/>
      <w:r w:rsidR="00240D59">
        <w:rPr>
          <w:rFonts w:ascii="Arial" w:hAnsi="Arial" w:cs="Arial"/>
          <w:sz w:val="22"/>
          <w:szCs w:val="22"/>
        </w:rPr>
        <w:t xml:space="preserve"> </w:t>
      </w:r>
    </w:p>
    <w:p w14:paraId="3EDB364B" w14:textId="5B7CA3A3" w:rsidR="00636037" w:rsidRPr="00636037" w:rsidRDefault="00636037" w:rsidP="00636037">
      <w:pPr>
        <w:pStyle w:val="DKBOpstilm1niveau4"/>
        <w:rPr>
          <w:rFonts w:ascii="Arial" w:hAnsi="Arial" w:cs="Arial"/>
          <w:sz w:val="22"/>
          <w:szCs w:val="22"/>
        </w:rPr>
      </w:pPr>
      <w:r>
        <w:rPr>
          <w:rFonts w:ascii="Arial" w:hAnsi="Arial" w:cs="Arial"/>
          <w:sz w:val="22"/>
          <w:szCs w:val="22"/>
        </w:rPr>
        <w:t xml:space="preserve">Parterne har fraveget indløsningspligten og -retten i selskabslovens §§ 70 og 73. Dermed kan en Part med en ejerandel på mere end 90 procent ikke tvangsindløse Parter med en ejerandel på mindre end 10 procent, ligesom en Part med en ejerandel på mindre end 10 procent ikke kan kræve sig tvangsindløst af en Part med en ejerandel på mere end 90 procent. </w:t>
      </w:r>
    </w:p>
    <w:p w14:paraId="0EACB4B2" w14:textId="77777777" w:rsidR="00716618" w:rsidRPr="007960AF" w:rsidRDefault="006D5D4E" w:rsidP="00716618">
      <w:pPr>
        <w:pStyle w:val="DKBOverskrift3"/>
        <w:spacing w:line="240" w:lineRule="auto"/>
        <w:ind w:right="22"/>
        <w:rPr>
          <w:rFonts w:ascii="Arial" w:hAnsi="Arial" w:cs="Arial"/>
          <w:sz w:val="22"/>
          <w:szCs w:val="22"/>
        </w:rPr>
      </w:pPr>
      <w:bookmarkStart w:id="17" w:name="_Ref424823053"/>
      <w:bookmarkStart w:id="18" w:name="_Toc130371651"/>
      <w:bookmarkStart w:id="19" w:name="_Ref424738469"/>
      <w:r>
        <w:rPr>
          <w:rFonts w:ascii="Arial" w:hAnsi="Arial" w:cs="Arial"/>
          <w:sz w:val="22"/>
          <w:szCs w:val="22"/>
        </w:rPr>
        <w:t>F</w:t>
      </w:r>
      <w:r w:rsidR="00716618">
        <w:rPr>
          <w:rFonts w:ascii="Arial" w:hAnsi="Arial" w:cs="Arial"/>
          <w:sz w:val="22"/>
          <w:szCs w:val="22"/>
        </w:rPr>
        <w:t>orkøbsret</w:t>
      </w:r>
      <w:bookmarkEnd w:id="17"/>
      <w:bookmarkEnd w:id="18"/>
    </w:p>
    <w:p w14:paraId="129CC0B2" w14:textId="77777777" w:rsidR="007C5969" w:rsidRDefault="00716618" w:rsidP="000C09F2">
      <w:pPr>
        <w:pStyle w:val="DKBOpstilm1niveau4"/>
        <w:rPr>
          <w:rFonts w:ascii="Arial" w:hAnsi="Arial" w:cs="Arial"/>
          <w:sz w:val="22"/>
          <w:szCs w:val="22"/>
        </w:rPr>
      </w:pPr>
      <w:r w:rsidRPr="00716618">
        <w:rPr>
          <w:rFonts w:ascii="Arial" w:hAnsi="Arial" w:cs="Arial"/>
          <w:sz w:val="22"/>
          <w:szCs w:val="22"/>
        </w:rPr>
        <w:t xml:space="preserve">Hvis en Part ønsker at overdrage sine kapitalandele i Selskabet, har </w:t>
      </w:r>
      <w:r w:rsidR="005446CF">
        <w:rPr>
          <w:rFonts w:ascii="Arial" w:hAnsi="Arial" w:cs="Arial"/>
          <w:sz w:val="22"/>
          <w:szCs w:val="22"/>
        </w:rPr>
        <w:t>den anden Part</w:t>
      </w:r>
      <w:r w:rsidR="005446CF" w:rsidRPr="007960AF">
        <w:rPr>
          <w:rFonts w:ascii="Arial" w:hAnsi="Arial" w:cs="Arial"/>
          <w:sz w:val="22"/>
          <w:szCs w:val="22"/>
        </w:rPr>
        <w:t xml:space="preserve"> </w:t>
      </w:r>
      <w:r w:rsidRPr="00716618">
        <w:rPr>
          <w:rFonts w:ascii="Arial" w:hAnsi="Arial" w:cs="Arial"/>
          <w:sz w:val="22"/>
          <w:szCs w:val="22"/>
        </w:rPr>
        <w:t xml:space="preserve">forkøbsret. </w:t>
      </w:r>
    </w:p>
    <w:p w14:paraId="229930B3" w14:textId="7D24D9CA" w:rsidR="000B3A7F" w:rsidRPr="00CF24A2" w:rsidRDefault="000B3A7F" w:rsidP="000C09F2">
      <w:pPr>
        <w:pStyle w:val="DKBOpstilm1niveau4"/>
        <w:rPr>
          <w:rFonts w:ascii="Arial" w:hAnsi="Arial" w:cs="Arial"/>
          <w:sz w:val="22"/>
          <w:szCs w:val="22"/>
        </w:rPr>
      </w:pPr>
      <w:r>
        <w:rPr>
          <w:rFonts w:ascii="Arial" w:hAnsi="Arial" w:cs="Arial"/>
          <w:sz w:val="22"/>
          <w:szCs w:val="22"/>
        </w:rPr>
        <w:t xml:space="preserve">Dette punkt </w:t>
      </w:r>
      <w:r>
        <w:rPr>
          <w:rFonts w:ascii="Arial" w:hAnsi="Arial" w:cs="Arial"/>
          <w:sz w:val="22"/>
          <w:szCs w:val="22"/>
        </w:rPr>
        <w:fldChar w:fldCharType="begin"/>
      </w:r>
      <w:r>
        <w:rPr>
          <w:rFonts w:ascii="Arial" w:hAnsi="Arial" w:cs="Arial"/>
          <w:sz w:val="22"/>
          <w:szCs w:val="22"/>
        </w:rPr>
        <w:instrText xml:space="preserve"> REF _Ref424823053 \r \h </w:instrText>
      </w:r>
      <w:r>
        <w:rPr>
          <w:rFonts w:ascii="Arial" w:hAnsi="Arial" w:cs="Arial"/>
          <w:sz w:val="22"/>
          <w:szCs w:val="22"/>
        </w:rPr>
      </w:r>
      <w:r>
        <w:rPr>
          <w:rFonts w:ascii="Arial" w:hAnsi="Arial" w:cs="Arial"/>
          <w:sz w:val="22"/>
          <w:szCs w:val="22"/>
        </w:rPr>
        <w:fldChar w:fldCharType="separate"/>
      </w:r>
      <w:r w:rsidR="00257BAA">
        <w:rPr>
          <w:rFonts w:ascii="Arial" w:hAnsi="Arial" w:cs="Arial"/>
          <w:sz w:val="22"/>
          <w:szCs w:val="22"/>
        </w:rPr>
        <w:t>9</w:t>
      </w:r>
      <w:r>
        <w:rPr>
          <w:rFonts w:ascii="Arial" w:hAnsi="Arial" w:cs="Arial"/>
          <w:sz w:val="22"/>
          <w:szCs w:val="22"/>
        </w:rPr>
        <w:fldChar w:fldCharType="end"/>
      </w:r>
      <w:r>
        <w:rPr>
          <w:rFonts w:ascii="Arial" w:hAnsi="Arial" w:cs="Arial"/>
          <w:sz w:val="22"/>
          <w:szCs w:val="22"/>
        </w:rPr>
        <w:t xml:space="preserve"> vedrørende forkøbsret finder dog alene anvendelse i det omfang ingen andre salgs- eller købepligter er indtrådt som følge af en Parts misligholdelse af nærværende Ejeraftale</w:t>
      </w:r>
      <w:r w:rsidR="008A2544">
        <w:rPr>
          <w:rFonts w:ascii="Arial" w:hAnsi="Arial" w:cs="Arial"/>
          <w:sz w:val="22"/>
          <w:szCs w:val="22"/>
        </w:rPr>
        <w:t xml:space="preserve"> efter punkt</w:t>
      </w:r>
      <w:r w:rsidR="00257BAA">
        <w:rPr>
          <w:rFonts w:ascii="Arial" w:hAnsi="Arial" w:cs="Arial"/>
          <w:sz w:val="22"/>
          <w:szCs w:val="22"/>
        </w:rPr>
        <w:t xml:space="preserve"> </w:t>
      </w:r>
      <w:r w:rsidR="00257BAA">
        <w:rPr>
          <w:rFonts w:ascii="Arial" w:hAnsi="Arial" w:cs="Arial"/>
          <w:sz w:val="22"/>
          <w:szCs w:val="22"/>
        </w:rPr>
        <w:fldChar w:fldCharType="begin"/>
      </w:r>
      <w:r w:rsidR="00257BAA">
        <w:rPr>
          <w:rFonts w:ascii="Arial" w:hAnsi="Arial" w:cs="Arial"/>
          <w:sz w:val="22"/>
          <w:szCs w:val="22"/>
        </w:rPr>
        <w:instrText xml:space="preserve"> REF _Ref247948 \r \h </w:instrText>
      </w:r>
      <w:r w:rsidR="00257BAA">
        <w:rPr>
          <w:rFonts w:ascii="Arial" w:hAnsi="Arial" w:cs="Arial"/>
          <w:sz w:val="22"/>
          <w:szCs w:val="22"/>
        </w:rPr>
      </w:r>
      <w:r w:rsidR="00257BAA">
        <w:rPr>
          <w:rFonts w:ascii="Arial" w:hAnsi="Arial" w:cs="Arial"/>
          <w:sz w:val="22"/>
          <w:szCs w:val="22"/>
        </w:rPr>
        <w:fldChar w:fldCharType="separate"/>
      </w:r>
      <w:r w:rsidR="000E6E7B">
        <w:rPr>
          <w:rFonts w:ascii="Arial" w:hAnsi="Arial" w:cs="Arial"/>
          <w:sz w:val="22"/>
          <w:szCs w:val="22"/>
        </w:rPr>
        <w:t>21.2</w:t>
      </w:r>
      <w:r w:rsidR="00257BAA">
        <w:rPr>
          <w:rFonts w:ascii="Arial" w:hAnsi="Arial" w:cs="Arial"/>
          <w:sz w:val="22"/>
          <w:szCs w:val="22"/>
        </w:rPr>
        <w:fldChar w:fldCharType="end"/>
      </w:r>
      <w:r w:rsidR="0030246D">
        <w:rPr>
          <w:rFonts w:ascii="Arial" w:hAnsi="Arial" w:cs="Arial"/>
          <w:sz w:val="22"/>
          <w:szCs w:val="22"/>
        </w:rPr>
        <w:t>,</w:t>
      </w:r>
      <w:r>
        <w:rPr>
          <w:rFonts w:ascii="Arial" w:hAnsi="Arial" w:cs="Arial"/>
          <w:sz w:val="22"/>
          <w:szCs w:val="22"/>
        </w:rPr>
        <w:t xml:space="preserve"> eller </w:t>
      </w:r>
      <w:r w:rsidR="008A2544">
        <w:rPr>
          <w:rFonts w:ascii="Arial" w:hAnsi="Arial" w:cs="Arial"/>
          <w:sz w:val="22"/>
          <w:szCs w:val="22"/>
        </w:rPr>
        <w:t xml:space="preserve">som følge af </w:t>
      </w:r>
      <w:r>
        <w:rPr>
          <w:rFonts w:ascii="Arial" w:hAnsi="Arial" w:cs="Arial"/>
          <w:sz w:val="22"/>
          <w:szCs w:val="22"/>
        </w:rPr>
        <w:t>ophør af en Parts ansættelsesforhold i Selskabet</w:t>
      </w:r>
      <w:r w:rsidR="0030246D">
        <w:rPr>
          <w:rFonts w:ascii="Arial" w:hAnsi="Arial" w:cs="Arial"/>
          <w:sz w:val="22"/>
          <w:szCs w:val="22"/>
        </w:rPr>
        <w:t xml:space="preserve"> som </w:t>
      </w:r>
      <w:r w:rsidR="008A2544">
        <w:rPr>
          <w:rFonts w:ascii="Arial" w:hAnsi="Arial" w:cs="Arial"/>
          <w:sz w:val="22"/>
          <w:szCs w:val="22"/>
        </w:rPr>
        <w:t>”bad leaver” efter punkt</w:t>
      </w:r>
      <w:r w:rsidR="00270A7A">
        <w:rPr>
          <w:rFonts w:ascii="Arial" w:hAnsi="Arial" w:cs="Arial"/>
          <w:sz w:val="22"/>
          <w:szCs w:val="22"/>
        </w:rPr>
        <w:t xml:space="preserve"> </w:t>
      </w:r>
      <w:r w:rsidR="00270A7A">
        <w:rPr>
          <w:rFonts w:ascii="Arial" w:hAnsi="Arial" w:cs="Arial"/>
          <w:sz w:val="22"/>
          <w:szCs w:val="22"/>
        </w:rPr>
        <w:fldChar w:fldCharType="begin"/>
      </w:r>
      <w:r w:rsidR="00270A7A">
        <w:rPr>
          <w:rFonts w:ascii="Arial" w:hAnsi="Arial" w:cs="Arial"/>
          <w:sz w:val="22"/>
          <w:szCs w:val="22"/>
        </w:rPr>
        <w:instrText xml:space="preserve"> REF _Ref249606 \r \h </w:instrText>
      </w:r>
      <w:r w:rsidR="00270A7A">
        <w:rPr>
          <w:rFonts w:ascii="Arial" w:hAnsi="Arial" w:cs="Arial"/>
          <w:sz w:val="22"/>
          <w:szCs w:val="22"/>
        </w:rPr>
      </w:r>
      <w:r w:rsidR="00270A7A">
        <w:rPr>
          <w:rFonts w:ascii="Arial" w:hAnsi="Arial" w:cs="Arial"/>
          <w:sz w:val="22"/>
          <w:szCs w:val="22"/>
        </w:rPr>
        <w:fldChar w:fldCharType="separate"/>
      </w:r>
      <w:r w:rsidR="00270A7A">
        <w:rPr>
          <w:rFonts w:ascii="Arial" w:hAnsi="Arial" w:cs="Arial"/>
          <w:sz w:val="22"/>
          <w:szCs w:val="22"/>
        </w:rPr>
        <w:t>13.2</w:t>
      </w:r>
      <w:r w:rsidR="00270A7A">
        <w:rPr>
          <w:rFonts w:ascii="Arial" w:hAnsi="Arial" w:cs="Arial"/>
          <w:sz w:val="22"/>
          <w:szCs w:val="22"/>
        </w:rPr>
        <w:fldChar w:fldCharType="end"/>
      </w:r>
      <w:r>
        <w:rPr>
          <w:rFonts w:ascii="Arial" w:hAnsi="Arial" w:cs="Arial"/>
          <w:sz w:val="22"/>
          <w:szCs w:val="22"/>
        </w:rPr>
        <w:t xml:space="preserve">. </w:t>
      </w:r>
      <w:r w:rsidR="008A2544">
        <w:rPr>
          <w:rFonts w:ascii="Arial" w:hAnsi="Arial" w:cs="Arial"/>
          <w:sz w:val="22"/>
          <w:szCs w:val="22"/>
        </w:rPr>
        <w:t>I disse tilfælde går salgspligten under punkt</w:t>
      </w:r>
      <w:r w:rsidR="00270A7A">
        <w:rPr>
          <w:rFonts w:ascii="Arial" w:hAnsi="Arial" w:cs="Arial"/>
          <w:sz w:val="22"/>
          <w:szCs w:val="22"/>
        </w:rPr>
        <w:t xml:space="preserve"> </w:t>
      </w:r>
      <w:r w:rsidR="00270A7A">
        <w:rPr>
          <w:rFonts w:ascii="Arial" w:hAnsi="Arial" w:cs="Arial"/>
          <w:sz w:val="22"/>
          <w:szCs w:val="22"/>
        </w:rPr>
        <w:fldChar w:fldCharType="begin"/>
      </w:r>
      <w:r w:rsidR="00270A7A">
        <w:rPr>
          <w:rFonts w:ascii="Arial" w:hAnsi="Arial" w:cs="Arial"/>
          <w:sz w:val="22"/>
          <w:szCs w:val="22"/>
        </w:rPr>
        <w:instrText xml:space="preserve"> REF _Ref249606 \r \h </w:instrText>
      </w:r>
      <w:r w:rsidR="00270A7A">
        <w:rPr>
          <w:rFonts w:ascii="Arial" w:hAnsi="Arial" w:cs="Arial"/>
          <w:sz w:val="22"/>
          <w:szCs w:val="22"/>
        </w:rPr>
      </w:r>
      <w:r w:rsidR="00270A7A">
        <w:rPr>
          <w:rFonts w:ascii="Arial" w:hAnsi="Arial" w:cs="Arial"/>
          <w:sz w:val="22"/>
          <w:szCs w:val="22"/>
        </w:rPr>
        <w:fldChar w:fldCharType="separate"/>
      </w:r>
      <w:r w:rsidR="00270A7A">
        <w:rPr>
          <w:rFonts w:ascii="Arial" w:hAnsi="Arial" w:cs="Arial"/>
          <w:sz w:val="22"/>
          <w:szCs w:val="22"/>
        </w:rPr>
        <w:t>13.2</w:t>
      </w:r>
      <w:r w:rsidR="00270A7A">
        <w:rPr>
          <w:rFonts w:ascii="Arial" w:hAnsi="Arial" w:cs="Arial"/>
          <w:sz w:val="22"/>
          <w:szCs w:val="22"/>
        </w:rPr>
        <w:fldChar w:fldCharType="end"/>
      </w:r>
      <w:r w:rsidR="008A2544">
        <w:rPr>
          <w:rFonts w:ascii="Arial" w:hAnsi="Arial" w:cs="Arial"/>
          <w:sz w:val="22"/>
          <w:szCs w:val="22"/>
        </w:rPr>
        <w:t xml:space="preserve"> </w:t>
      </w:r>
      <w:r w:rsidR="00270A7A">
        <w:rPr>
          <w:rFonts w:ascii="Arial" w:hAnsi="Arial" w:cs="Arial"/>
          <w:sz w:val="22"/>
          <w:szCs w:val="22"/>
        </w:rPr>
        <w:t xml:space="preserve">og </w:t>
      </w:r>
      <w:r w:rsidR="00270A7A">
        <w:rPr>
          <w:rFonts w:ascii="Arial" w:hAnsi="Arial" w:cs="Arial"/>
          <w:sz w:val="22"/>
          <w:szCs w:val="22"/>
        </w:rPr>
        <w:fldChar w:fldCharType="begin"/>
      </w:r>
      <w:r w:rsidR="00270A7A">
        <w:rPr>
          <w:rFonts w:ascii="Arial" w:hAnsi="Arial" w:cs="Arial"/>
          <w:sz w:val="22"/>
          <w:szCs w:val="22"/>
        </w:rPr>
        <w:instrText xml:space="preserve"> REF _Ref247948 \r \h </w:instrText>
      </w:r>
      <w:r w:rsidR="00270A7A">
        <w:rPr>
          <w:rFonts w:ascii="Arial" w:hAnsi="Arial" w:cs="Arial"/>
          <w:sz w:val="22"/>
          <w:szCs w:val="22"/>
        </w:rPr>
      </w:r>
      <w:r w:rsidR="00270A7A">
        <w:rPr>
          <w:rFonts w:ascii="Arial" w:hAnsi="Arial" w:cs="Arial"/>
          <w:sz w:val="22"/>
          <w:szCs w:val="22"/>
        </w:rPr>
        <w:fldChar w:fldCharType="separate"/>
      </w:r>
      <w:r w:rsidR="000E6E7B">
        <w:rPr>
          <w:rFonts w:ascii="Arial" w:hAnsi="Arial" w:cs="Arial"/>
          <w:sz w:val="22"/>
          <w:szCs w:val="22"/>
        </w:rPr>
        <w:t>21.2</w:t>
      </w:r>
      <w:r w:rsidR="00270A7A">
        <w:rPr>
          <w:rFonts w:ascii="Arial" w:hAnsi="Arial" w:cs="Arial"/>
          <w:sz w:val="22"/>
          <w:szCs w:val="22"/>
        </w:rPr>
        <w:fldChar w:fldCharType="end"/>
      </w:r>
      <w:bookmarkStart w:id="20" w:name="_GoBack"/>
      <w:bookmarkEnd w:id="20"/>
      <w:r w:rsidR="00270A7A">
        <w:rPr>
          <w:rFonts w:ascii="Arial" w:hAnsi="Arial" w:cs="Arial"/>
          <w:sz w:val="22"/>
          <w:szCs w:val="22"/>
        </w:rPr>
        <w:t xml:space="preserve"> </w:t>
      </w:r>
      <w:r w:rsidR="008A2544">
        <w:rPr>
          <w:rFonts w:ascii="Arial" w:hAnsi="Arial" w:cs="Arial"/>
          <w:sz w:val="22"/>
          <w:szCs w:val="22"/>
        </w:rPr>
        <w:t xml:space="preserve">forud for bestemmelserne i dette punkt </w:t>
      </w:r>
      <w:r w:rsidR="008A2544">
        <w:rPr>
          <w:rFonts w:ascii="Arial" w:hAnsi="Arial" w:cs="Arial"/>
          <w:sz w:val="22"/>
          <w:szCs w:val="22"/>
        </w:rPr>
        <w:fldChar w:fldCharType="begin"/>
      </w:r>
      <w:r w:rsidR="008A2544">
        <w:rPr>
          <w:rFonts w:ascii="Arial" w:hAnsi="Arial" w:cs="Arial"/>
          <w:sz w:val="22"/>
          <w:szCs w:val="22"/>
        </w:rPr>
        <w:instrText xml:space="preserve"> REF _Ref424823053 \r \h </w:instrText>
      </w:r>
      <w:r w:rsidR="008A2544">
        <w:rPr>
          <w:rFonts w:ascii="Arial" w:hAnsi="Arial" w:cs="Arial"/>
          <w:sz w:val="22"/>
          <w:szCs w:val="22"/>
        </w:rPr>
      </w:r>
      <w:r w:rsidR="008A2544">
        <w:rPr>
          <w:rFonts w:ascii="Arial" w:hAnsi="Arial" w:cs="Arial"/>
          <w:sz w:val="22"/>
          <w:szCs w:val="22"/>
        </w:rPr>
        <w:fldChar w:fldCharType="separate"/>
      </w:r>
      <w:r w:rsidR="00257BAA">
        <w:rPr>
          <w:rFonts w:ascii="Arial" w:hAnsi="Arial" w:cs="Arial"/>
          <w:sz w:val="22"/>
          <w:szCs w:val="22"/>
        </w:rPr>
        <w:t>9</w:t>
      </w:r>
      <w:r w:rsidR="008A2544">
        <w:rPr>
          <w:rFonts w:ascii="Arial" w:hAnsi="Arial" w:cs="Arial"/>
          <w:sz w:val="22"/>
          <w:szCs w:val="22"/>
        </w:rPr>
        <w:fldChar w:fldCharType="end"/>
      </w:r>
      <w:r w:rsidR="00C9149F">
        <w:rPr>
          <w:rFonts w:ascii="Arial" w:hAnsi="Arial" w:cs="Arial"/>
          <w:sz w:val="22"/>
          <w:szCs w:val="22"/>
        </w:rPr>
        <w:t xml:space="preserve">, </w:t>
      </w:r>
      <w:r w:rsidR="00B269FD">
        <w:rPr>
          <w:rFonts w:ascii="Arial" w:hAnsi="Arial" w:cs="Arial"/>
          <w:sz w:val="22"/>
          <w:szCs w:val="22"/>
        </w:rPr>
        <w:t>hvis</w:t>
      </w:r>
      <w:r w:rsidR="00C9149F">
        <w:rPr>
          <w:rFonts w:ascii="Arial" w:hAnsi="Arial" w:cs="Arial"/>
          <w:sz w:val="22"/>
          <w:szCs w:val="22"/>
        </w:rPr>
        <w:t xml:space="preserve"> overdragelse efter dette punkt </w:t>
      </w:r>
      <w:r w:rsidR="00C9149F">
        <w:rPr>
          <w:rFonts w:ascii="Arial" w:hAnsi="Arial" w:cs="Arial"/>
          <w:sz w:val="22"/>
          <w:szCs w:val="22"/>
        </w:rPr>
        <w:fldChar w:fldCharType="begin"/>
      </w:r>
      <w:r w:rsidR="00C9149F">
        <w:rPr>
          <w:rFonts w:ascii="Arial" w:hAnsi="Arial" w:cs="Arial"/>
          <w:sz w:val="22"/>
          <w:szCs w:val="22"/>
        </w:rPr>
        <w:instrText xml:space="preserve"> REF _Ref424823053 \r \h </w:instrText>
      </w:r>
      <w:r w:rsidR="00C9149F">
        <w:rPr>
          <w:rFonts w:ascii="Arial" w:hAnsi="Arial" w:cs="Arial"/>
          <w:sz w:val="22"/>
          <w:szCs w:val="22"/>
        </w:rPr>
      </w:r>
      <w:r w:rsidR="00C9149F">
        <w:rPr>
          <w:rFonts w:ascii="Arial" w:hAnsi="Arial" w:cs="Arial"/>
          <w:sz w:val="22"/>
          <w:szCs w:val="22"/>
        </w:rPr>
        <w:fldChar w:fldCharType="separate"/>
      </w:r>
      <w:r w:rsidR="00257BAA">
        <w:rPr>
          <w:rFonts w:ascii="Arial" w:hAnsi="Arial" w:cs="Arial"/>
          <w:sz w:val="22"/>
          <w:szCs w:val="22"/>
        </w:rPr>
        <w:t>9</w:t>
      </w:r>
      <w:r w:rsidR="00C9149F">
        <w:rPr>
          <w:rFonts w:ascii="Arial" w:hAnsi="Arial" w:cs="Arial"/>
          <w:sz w:val="22"/>
          <w:szCs w:val="22"/>
        </w:rPr>
        <w:fldChar w:fldCharType="end"/>
      </w:r>
      <w:r w:rsidR="00C9149F">
        <w:rPr>
          <w:rFonts w:ascii="Arial" w:hAnsi="Arial" w:cs="Arial"/>
          <w:sz w:val="22"/>
          <w:szCs w:val="22"/>
        </w:rPr>
        <w:t xml:space="preserve"> ikke er endelig gennemført</w:t>
      </w:r>
      <w:r w:rsidR="00793809">
        <w:rPr>
          <w:rFonts w:ascii="Arial" w:hAnsi="Arial" w:cs="Arial"/>
          <w:sz w:val="22"/>
          <w:szCs w:val="22"/>
        </w:rPr>
        <w:t>.</w:t>
      </w:r>
    </w:p>
    <w:p w14:paraId="69EE1A2B" w14:textId="77777777" w:rsidR="006336C0" w:rsidRDefault="006336C0" w:rsidP="006336C0">
      <w:pPr>
        <w:pStyle w:val="DKBOpstilm1niveau4"/>
        <w:rPr>
          <w:rFonts w:ascii="Arial" w:hAnsi="Arial" w:cs="Arial"/>
          <w:sz w:val="22"/>
          <w:szCs w:val="22"/>
        </w:rPr>
      </w:pPr>
      <w:bookmarkStart w:id="21" w:name="_Ref513203359"/>
      <w:r w:rsidRPr="00716618">
        <w:rPr>
          <w:rFonts w:ascii="Arial" w:hAnsi="Arial" w:cs="Arial"/>
          <w:sz w:val="22"/>
          <w:szCs w:val="22"/>
        </w:rPr>
        <w:lastRenderedPageBreak/>
        <w:t xml:space="preserve">Den overdragende </w:t>
      </w:r>
      <w:r>
        <w:rPr>
          <w:rFonts w:ascii="Arial" w:hAnsi="Arial" w:cs="Arial"/>
          <w:sz w:val="22"/>
          <w:szCs w:val="22"/>
        </w:rPr>
        <w:t>P</w:t>
      </w:r>
      <w:r w:rsidRPr="00716618">
        <w:rPr>
          <w:rFonts w:ascii="Arial" w:hAnsi="Arial" w:cs="Arial"/>
          <w:sz w:val="22"/>
          <w:szCs w:val="22"/>
        </w:rPr>
        <w:t xml:space="preserve">art skal </w:t>
      </w:r>
      <w:r>
        <w:rPr>
          <w:rFonts w:ascii="Arial" w:hAnsi="Arial" w:cs="Arial"/>
          <w:sz w:val="22"/>
          <w:szCs w:val="22"/>
        </w:rPr>
        <w:t xml:space="preserve">skriftligt </w:t>
      </w:r>
      <w:r w:rsidRPr="00716618">
        <w:rPr>
          <w:rFonts w:ascii="Arial" w:hAnsi="Arial" w:cs="Arial"/>
          <w:sz w:val="22"/>
          <w:szCs w:val="22"/>
        </w:rPr>
        <w:t xml:space="preserve">oplyse </w:t>
      </w:r>
      <w:r w:rsidR="005446CF">
        <w:rPr>
          <w:rFonts w:ascii="Arial" w:hAnsi="Arial" w:cs="Arial"/>
          <w:sz w:val="22"/>
          <w:szCs w:val="22"/>
        </w:rPr>
        <w:t xml:space="preserve">den </w:t>
      </w:r>
      <w:r w:rsidR="005446CF" w:rsidRPr="00716618">
        <w:rPr>
          <w:rFonts w:ascii="Arial" w:hAnsi="Arial" w:cs="Arial"/>
          <w:sz w:val="22"/>
          <w:szCs w:val="22"/>
        </w:rPr>
        <w:t xml:space="preserve">forkøbsberettigede </w:t>
      </w:r>
      <w:r w:rsidR="005446CF">
        <w:rPr>
          <w:rFonts w:ascii="Arial" w:hAnsi="Arial" w:cs="Arial"/>
          <w:sz w:val="22"/>
          <w:szCs w:val="22"/>
        </w:rPr>
        <w:t>Part</w:t>
      </w:r>
      <w:r w:rsidR="005446CF" w:rsidRPr="007960AF">
        <w:rPr>
          <w:rFonts w:ascii="Arial" w:hAnsi="Arial" w:cs="Arial"/>
          <w:sz w:val="22"/>
          <w:szCs w:val="22"/>
        </w:rPr>
        <w:t xml:space="preserve"> </w:t>
      </w:r>
      <w:r w:rsidRPr="00716618">
        <w:rPr>
          <w:rFonts w:ascii="Arial" w:hAnsi="Arial" w:cs="Arial"/>
          <w:sz w:val="22"/>
          <w:szCs w:val="22"/>
        </w:rPr>
        <w:t>om</w:t>
      </w:r>
      <w:r w:rsidR="00EC6012">
        <w:rPr>
          <w:rFonts w:ascii="Arial" w:hAnsi="Arial" w:cs="Arial"/>
          <w:sz w:val="22"/>
          <w:szCs w:val="22"/>
        </w:rPr>
        <w:t>,</w:t>
      </w:r>
      <w:r w:rsidRPr="00716618">
        <w:rPr>
          <w:rFonts w:ascii="Arial" w:hAnsi="Arial" w:cs="Arial"/>
          <w:sz w:val="22"/>
          <w:szCs w:val="22"/>
        </w:rPr>
        <w:t xml:space="preserve"> </w:t>
      </w:r>
      <w:r w:rsidR="003C3A5D">
        <w:rPr>
          <w:rFonts w:ascii="Arial" w:hAnsi="Arial" w:cs="Arial"/>
          <w:sz w:val="22"/>
          <w:szCs w:val="22"/>
        </w:rPr>
        <w:t>hvilke</w:t>
      </w:r>
      <w:r w:rsidRPr="00716618">
        <w:rPr>
          <w:rFonts w:ascii="Arial" w:hAnsi="Arial" w:cs="Arial"/>
          <w:sz w:val="22"/>
          <w:szCs w:val="22"/>
        </w:rPr>
        <w:t xml:space="preserve"> købsvilkår</w:t>
      </w:r>
      <w:r w:rsidR="00551ADC">
        <w:rPr>
          <w:rFonts w:ascii="Arial" w:hAnsi="Arial" w:cs="Arial"/>
          <w:sz w:val="22"/>
          <w:szCs w:val="22"/>
        </w:rPr>
        <w:t xml:space="preserve"> der</w:t>
      </w:r>
      <w:r w:rsidR="000C3CA5">
        <w:rPr>
          <w:rFonts w:ascii="Arial" w:hAnsi="Arial" w:cs="Arial"/>
          <w:sz w:val="22"/>
          <w:szCs w:val="22"/>
        </w:rPr>
        <w:t xml:space="preserve"> </w:t>
      </w:r>
      <w:r w:rsidR="003C3A5D">
        <w:rPr>
          <w:rFonts w:ascii="Arial" w:hAnsi="Arial" w:cs="Arial"/>
          <w:sz w:val="22"/>
          <w:szCs w:val="22"/>
        </w:rPr>
        <w:t>tilbyde</w:t>
      </w:r>
      <w:r w:rsidR="00551ADC">
        <w:rPr>
          <w:rFonts w:ascii="Arial" w:hAnsi="Arial" w:cs="Arial"/>
          <w:sz w:val="22"/>
          <w:szCs w:val="22"/>
        </w:rPr>
        <w:t>s</w:t>
      </w:r>
      <w:r w:rsidR="009F0C92">
        <w:rPr>
          <w:rFonts w:ascii="Arial" w:hAnsi="Arial" w:cs="Arial"/>
          <w:sz w:val="22"/>
          <w:szCs w:val="22"/>
        </w:rPr>
        <w:t>, herunder fristen for accept af tilbuddet</w:t>
      </w:r>
      <w:r w:rsidR="00AD0C4D">
        <w:rPr>
          <w:rFonts w:ascii="Arial" w:hAnsi="Arial" w:cs="Arial"/>
          <w:sz w:val="22"/>
          <w:szCs w:val="22"/>
        </w:rPr>
        <w:t>.</w:t>
      </w:r>
      <w:bookmarkEnd w:id="21"/>
    </w:p>
    <w:p w14:paraId="6E6EC6F9" w14:textId="77777777" w:rsidR="00AD0C4D" w:rsidRPr="00AD0C4D" w:rsidRDefault="00AD0C4D" w:rsidP="00AD0C4D">
      <w:pPr>
        <w:spacing w:line="240" w:lineRule="auto"/>
        <w:rPr>
          <w:rFonts w:ascii="Arial" w:hAnsi="Arial" w:cs="Arial"/>
          <w:color w:val="00B050"/>
          <w:sz w:val="22"/>
          <w:szCs w:val="22"/>
        </w:rPr>
      </w:pPr>
    </w:p>
    <w:p w14:paraId="2AD4391E" w14:textId="77777777" w:rsidR="00A42C4A" w:rsidRDefault="00B4144D" w:rsidP="000C09F2">
      <w:pPr>
        <w:pStyle w:val="DKBOpstilm1niveau4"/>
        <w:rPr>
          <w:rFonts w:ascii="Arial" w:hAnsi="Arial" w:cs="Arial"/>
          <w:sz w:val="22"/>
          <w:szCs w:val="22"/>
        </w:rPr>
      </w:pPr>
      <w:r>
        <w:rPr>
          <w:rFonts w:ascii="Arial" w:hAnsi="Arial" w:cs="Arial"/>
          <w:sz w:val="22"/>
          <w:szCs w:val="22"/>
        </w:rPr>
        <w:t xml:space="preserve">Selskabets revisors fastsættelse af </w:t>
      </w:r>
      <w:r w:rsidR="00616BD0">
        <w:rPr>
          <w:rFonts w:ascii="Arial" w:hAnsi="Arial" w:cs="Arial"/>
          <w:sz w:val="22"/>
          <w:szCs w:val="22"/>
        </w:rPr>
        <w:t>kapitalandelenes værdi</w:t>
      </w:r>
      <w:r w:rsidR="008A2544">
        <w:rPr>
          <w:rFonts w:ascii="Arial" w:hAnsi="Arial" w:cs="Arial"/>
          <w:sz w:val="22"/>
          <w:szCs w:val="22"/>
        </w:rPr>
        <w:t xml:space="preserve"> (”markedsværdien”)</w:t>
      </w:r>
    </w:p>
    <w:p w14:paraId="2A9FF4B7" w14:textId="77777777" w:rsidR="00A42C4A" w:rsidRDefault="009F0C92" w:rsidP="002A4A9F">
      <w:pPr>
        <w:pStyle w:val="DKBOpstilm1niveau4"/>
        <w:numPr>
          <w:ilvl w:val="4"/>
          <w:numId w:val="1"/>
        </w:numPr>
        <w:rPr>
          <w:rFonts w:ascii="Arial" w:hAnsi="Arial" w:cs="Arial"/>
          <w:sz w:val="22"/>
          <w:szCs w:val="22"/>
        </w:rPr>
      </w:pPr>
      <w:r w:rsidRPr="00716618">
        <w:rPr>
          <w:rFonts w:ascii="Arial" w:hAnsi="Arial" w:cs="Arial"/>
          <w:sz w:val="22"/>
          <w:szCs w:val="22"/>
        </w:rPr>
        <w:t xml:space="preserve">Den overdragende </w:t>
      </w:r>
      <w:r>
        <w:rPr>
          <w:rFonts w:ascii="Arial" w:hAnsi="Arial" w:cs="Arial"/>
          <w:sz w:val="22"/>
          <w:szCs w:val="22"/>
        </w:rPr>
        <w:t>P</w:t>
      </w:r>
      <w:r w:rsidRPr="00716618">
        <w:rPr>
          <w:rFonts w:ascii="Arial" w:hAnsi="Arial" w:cs="Arial"/>
          <w:sz w:val="22"/>
          <w:szCs w:val="22"/>
        </w:rPr>
        <w:t xml:space="preserve">art </w:t>
      </w:r>
      <w:r>
        <w:rPr>
          <w:rFonts w:ascii="Arial" w:hAnsi="Arial" w:cs="Arial"/>
          <w:sz w:val="22"/>
          <w:szCs w:val="22"/>
        </w:rPr>
        <w:t xml:space="preserve">kan anmode </w:t>
      </w:r>
      <w:r w:rsidR="00397606" w:rsidRPr="00A42C4A">
        <w:rPr>
          <w:rFonts w:ascii="Arial" w:hAnsi="Arial" w:cs="Arial"/>
          <w:sz w:val="22"/>
          <w:szCs w:val="22"/>
        </w:rPr>
        <w:t xml:space="preserve">Selskabets revisor </w:t>
      </w:r>
      <w:r>
        <w:rPr>
          <w:rFonts w:ascii="Arial" w:hAnsi="Arial" w:cs="Arial"/>
          <w:sz w:val="22"/>
          <w:szCs w:val="22"/>
        </w:rPr>
        <w:t xml:space="preserve">om at fastsætte </w:t>
      </w:r>
      <w:r w:rsidR="00397606" w:rsidRPr="00A42C4A">
        <w:rPr>
          <w:rFonts w:ascii="Arial" w:hAnsi="Arial" w:cs="Arial"/>
          <w:sz w:val="22"/>
          <w:szCs w:val="22"/>
        </w:rPr>
        <w:t xml:space="preserve">værdien af kapitalandelene i Selskabet pr. overdragelsesdagen. Der udarbejdes </w:t>
      </w:r>
      <w:r w:rsidR="00B269FD">
        <w:rPr>
          <w:rFonts w:ascii="Arial" w:hAnsi="Arial" w:cs="Arial"/>
          <w:sz w:val="22"/>
          <w:szCs w:val="22"/>
        </w:rPr>
        <w:t>også</w:t>
      </w:r>
      <w:r w:rsidR="00397606" w:rsidRPr="00A42C4A">
        <w:rPr>
          <w:rFonts w:ascii="Arial" w:hAnsi="Arial" w:cs="Arial"/>
          <w:sz w:val="22"/>
          <w:szCs w:val="22"/>
        </w:rPr>
        <w:t xml:space="preserve"> en indikativ beregning </w:t>
      </w:r>
      <w:r>
        <w:rPr>
          <w:rFonts w:ascii="Arial" w:hAnsi="Arial" w:cs="Arial"/>
          <w:sz w:val="22"/>
          <w:szCs w:val="22"/>
        </w:rPr>
        <w:t xml:space="preserve">af </w:t>
      </w:r>
      <w:r w:rsidRPr="00A42C4A">
        <w:rPr>
          <w:rFonts w:ascii="Arial" w:hAnsi="Arial" w:cs="Arial"/>
          <w:sz w:val="22"/>
          <w:szCs w:val="22"/>
        </w:rPr>
        <w:t xml:space="preserve">værdien af kapitalandelene </w:t>
      </w:r>
      <w:r w:rsidR="00397606" w:rsidRPr="00A42C4A">
        <w:rPr>
          <w:rFonts w:ascii="Arial" w:hAnsi="Arial" w:cs="Arial"/>
          <w:sz w:val="22"/>
          <w:szCs w:val="22"/>
        </w:rPr>
        <w:t>forud for hver ordinær generalforsamling</w:t>
      </w:r>
      <w:r w:rsidR="00002309" w:rsidRPr="00A42C4A">
        <w:rPr>
          <w:rFonts w:ascii="Arial" w:hAnsi="Arial" w:cs="Arial"/>
          <w:sz w:val="22"/>
          <w:szCs w:val="22"/>
        </w:rPr>
        <w:t>.</w:t>
      </w:r>
      <w:r w:rsidR="00397606" w:rsidRPr="00A42C4A" w:rsidDel="00397606">
        <w:rPr>
          <w:rFonts w:ascii="Arial" w:hAnsi="Arial" w:cs="Arial"/>
          <w:sz w:val="22"/>
          <w:szCs w:val="22"/>
        </w:rPr>
        <w:t xml:space="preserve"> </w:t>
      </w:r>
      <w:r w:rsidR="00190219" w:rsidRPr="00A42C4A">
        <w:rPr>
          <w:rFonts w:ascii="Arial" w:hAnsi="Arial" w:cs="Arial"/>
          <w:sz w:val="22"/>
          <w:szCs w:val="22"/>
        </w:rPr>
        <w:t>Honoraret til Selskabets revisor afholdes af Selskabet</w:t>
      </w:r>
      <w:r w:rsidR="00461C71">
        <w:rPr>
          <w:rFonts w:ascii="Arial" w:hAnsi="Arial" w:cs="Arial"/>
          <w:sz w:val="22"/>
          <w:szCs w:val="22"/>
        </w:rPr>
        <w:t xml:space="preserve"> i begge tilfælde</w:t>
      </w:r>
      <w:r w:rsidR="00190219" w:rsidRPr="00A42C4A">
        <w:rPr>
          <w:rFonts w:ascii="Arial" w:hAnsi="Arial" w:cs="Arial"/>
          <w:sz w:val="22"/>
          <w:szCs w:val="22"/>
        </w:rPr>
        <w:t>.</w:t>
      </w:r>
    </w:p>
    <w:p w14:paraId="557BC887" w14:textId="77777777" w:rsidR="00A42C4A" w:rsidRDefault="003C5232" w:rsidP="002A4A9F">
      <w:pPr>
        <w:pStyle w:val="DKBOpstilm1niveau4"/>
        <w:numPr>
          <w:ilvl w:val="4"/>
          <w:numId w:val="1"/>
        </w:numPr>
        <w:rPr>
          <w:rFonts w:ascii="Arial" w:hAnsi="Arial" w:cs="Arial"/>
          <w:sz w:val="22"/>
          <w:szCs w:val="22"/>
        </w:rPr>
      </w:pPr>
      <w:bookmarkStart w:id="22" w:name="_Ref511370910"/>
      <w:r w:rsidRPr="00A42C4A">
        <w:rPr>
          <w:rFonts w:ascii="Arial" w:hAnsi="Arial" w:cs="Arial"/>
          <w:sz w:val="22"/>
          <w:szCs w:val="22"/>
        </w:rPr>
        <w:t xml:space="preserve">En Part </w:t>
      </w:r>
      <w:r w:rsidR="002541B5" w:rsidRPr="00A42C4A">
        <w:rPr>
          <w:rFonts w:ascii="Arial" w:hAnsi="Arial" w:cs="Arial"/>
          <w:sz w:val="22"/>
          <w:szCs w:val="22"/>
        </w:rPr>
        <w:t xml:space="preserve">er dog </w:t>
      </w:r>
      <w:r w:rsidR="00B269FD">
        <w:rPr>
          <w:rFonts w:ascii="Arial" w:hAnsi="Arial" w:cs="Arial"/>
          <w:sz w:val="22"/>
          <w:szCs w:val="22"/>
        </w:rPr>
        <w:t xml:space="preserve">– </w:t>
      </w:r>
      <w:r w:rsidR="002541B5" w:rsidRPr="00A42C4A">
        <w:rPr>
          <w:rFonts w:ascii="Arial" w:hAnsi="Arial" w:cs="Arial"/>
          <w:sz w:val="22"/>
          <w:szCs w:val="22"/>
        </w:rPr>
        <w:t>i indtil 14</w:t>
      </w:r>
      <w:r w:rsidRPr="00A42C4A">
        <w:rPr>
          <w:rFonts w:ascii="Arial" w:hAnsi="Arial" w:cs="Arial"/>
          <w:sz w:val="22"/>
          <w:szCs w:val="22"/>
        </w:rPr>
        <w:t xml:space="preserve"> kalenderdage efter at være blevet oplyst om Selskabets revisors fastsættelse af kapitalandelenes værdi </w:t>
      </w:r>
      <w:r w:rsidR="00B269FD">
        <w:rPr>
          <w:rFonts w:ascii="Arial" w:hAnsi="Arial" w:cs="Arial"/>
          <w:sz w:val="22"/>
          <w:szCs w:val="22"/>
        </w:rPr>
        <w:t xml:space="preserve">– </w:t>
      </w:r>
      <w:r w:rsidRPr="00A42C4A">
        <w:rPr>
          <w:rFonts w:ascii="Arial" w:hAnsi="Arial" w:cs="Arial"/>
          <w:sz w:val="22"/>
          <w:szCs w:val="22"/>
        </w:rPr>
        <w:t>berettiget til at bede en uafhængig statsautoriseret revisor [udpeget af Foreningen af Statsautoriserede Revisorer (FSR)] om at beregne værdien af kapitalandelene. Denne beregnede værdi udgør herefter markedsværdien af den ov</w:t>
      </w:r>
      <w:r w:rsidR="00190219" w:rsidRPr="00A42C4A">
        <w:rPr>
          <w:rFonts w:ascii="Arial" w:hAnsi="Arial" w:cs="Arial"/>
          <w:sz w:val="22"/>
          <w:szCs w:val="22"/>
        </w:rPr>
        <w:t xml:space="preserve">erdragende Parts kapitalandele, og </w:t>
      </w:r>
      <w:r w:rsidRPr="00A42C4A">
        <w:rPr>
          <w:rFonts w:ascii="Arial" w:hAnsi="Arial" w:cs="Arial"/>
          <w:sz w:val="22"/>
          <w:szCs w:val="22"/>
        </w:rPr>
        <w:t>værdiansættelse</w:t>
      </w:r>
      <w:r w:rsidR="00190219" w:rsidRPr="00A42C4A">
        <w:rPr>
          <w:rFonts w:ascii="Arial" w:hAnsi="Arial" w:cs="Arial"/>
          <w:sz w:val="22"/>
          <w:szCs w:val="22"/>
        </w:rPr>
        <w:t>n</w:t>
      </w:r>
      <w:r w:rsidRPr="00A42C4A">
        <w:rPr>
          <w:rFonts w:ascii="Arial" w:hAnsi="Arial" w:cs="Arial"/>
          <w:sz w:val="22"/>
          <w:szCs w:val="22"/>
        </w:rPr>
        <w:t xml:space="preserve"> er endelig. Honoraret til den uafhængige revisor betales af den Part, der ønskede denne værdiansættelse, medmindre den </w:t>
      </w:r>
      <w:r w:rsidR="00B269FD">
        <w:rPr>
          <w:rFonts w:ascii="Arial" w:hAnsi="Arial" w:cs="Arial"/>
          <w:sz w:val="22"/>
          <w:szCs w:val="22"/>
        </w:rPr>
        <w:t xml:space="preserve">værdi, </w:t>
      </w:r>
      <w:r w:rsidRPr="00A42C4A">
        <w:rPr>
          <w:rFonts w:ascii="Arial" w:hAnsi="Arial" w:cs="Arial"/>
          <w:sz w:val="22"/>
          <w:szCs w:val="22"/>
        </w:rPr>
        <w:t>revisor</w:t>
      </w:r>
      <w:r w:rsidR="00B269FD">
        <w:rPr>
          <w:rFonts w:ascii="Arial" w:hAnsi="Arial" w:cs="Arial"/>
          <w:sz w:val="22"/>
          <w:szCs w:val="22"/>
        </w:rPr>
        <w:t>en har</w:t>
      </w:r>
      <w:r w:rsidRPr="00A42C4A">
        <w:rPr>
          <w:rFonts w:ascii="Arial" w:hAnsi="Arial" w:cs="Arial"/>
          <w:sz w:val="22"/>
          <w:szCs w:val="22"/>
        </w:rPr>
        <w:t xml:space="preserve"> beregne</w:t>
      </w:r>
      <w:r w:rsidR="00B269FD">
        <w:rPr>
          <w:rFonts w:ascii="Arial" w:hAnsi="Arial" w:cs="Arial"/>
          <w:sz w:val="22"/>
          <w:szCs w:val="22"/>
        </w:rPr>
        <w:t>t,</w:t>
      </w:r>
      <w:r w:rsidRPr="00A42C4A">
        <w:rPr>
          <w:rFonts w:ascii="Arial" w:hAnsi="Arial" w:cs="Arial"/>
          <w:sz w:val="22"/>
          <w:szCs w:val="22"/>
        </w:rPr>
        <w:t xml:space="preserve"> afviger</w:t>
      </w:r>
      <w:r w:rsidR="00190219" w:rsidRPr="00A42C4A">
        <w:rPr>
          <w:rFonts w:ascii="Arial" w:hAnsi="Arial" w:cs="Arial"/>
          <w:sz w:val="22"/>
          <w:szCs w:val="22"/>
        </w:rPr>
        <w:t xml:space="preserve"> mere end 15 procent</w:t>
      </w:r>
      <w:r w:rsidRPr="00A42C4A">
        <w:rPr>
          <w:rFonts w:ascii="Arial" w:hAnsi="Arial" w:cs="Arial"/>
          <w:sz w:val="22"/>
          <w:szCs w:val="22"/>
        </w:rPr>
        <w:t xml:space="preserve"> fra den af Selskabets revisor fastsatte værdi. I sidstnævnte tilfælde afholdes omkostningerne til den uafhængige revisor af Selskabet.</w:t>
      </w:r>
      <w:bookmarkStart w:id="23" w:name="_Ref511371067"/>
      <w:bookmarkEnd w:id="22"/>
    </w:p>
    <w:p w14:paraId="08C8B7CA" w14:textId="77777777" w:rsidR="003C5232" w:rsidRPr="00A42C4A" w:rsidRDefault="003C5232" w:rsidP="0019741A">
      <w:pPr>
        <w:pStyle w:val="DKBOpstilm1niveau4"/>
        <w:numPr>
          <w:ilvl w:val="4"/>
          <w:numId w:val="1"/>
        </w:numPr>
        <w:rPr>
          <w:rFonts w:ascii="Arial" w:hAnsi="Arial" w:cs="Arial"/>
          <w:sz w:val="22"/>
          <w:szCs w:val="22"/>
        </w:rPr>
      </w:pPr>
      <w:r w:rsidRPr="00A42C4A">
        <w:rPr>
          <w:rFonts w:ascii="Arial" w:hAnsi="Arial" w:cs="Arial"/>
          <w:sz w:val="22"/>
          <w:szCs w:val="22"/>
        </w:rPr>
        <w:t>Hvis</w:t>
      </w:r>
      <w:r w:rsidR="002541B5" w:rsidRPr="00A42C4A">
        <w:rPr>
          <w:rFonts w:ascii="Arial" w:hAnsi="Arial" w:cs="Arial"/>
          <w:sz w:val="22"/>
          <w:szCs w:val="22"/>
        </w:rPr>
        <w:t xml:space="preserve"> en Part efter </w:t>
      </w:r>
      <w:r w:rsidRPr="00A42C4A">
        <w:rPr>
          <w:rFonts w:ascii="Arial" w:hAnsi="Arial" w:cs="Arial"/>
          <w:sz w:val="22"/>
          <w:szCs w:val="22"/>
        </w:rPr>
        <w:t>punk</w:t>
      </w:r>
      <w:r w:rsidR="002541B5" w:rsidRPr="00A42C4A">
        <w:rPr>
          <w:rFonts w:ascii="Arial" w:hAnsi="Arial" w:cs="Arial"/>
          <w:sz w:val="22"/>
          <w:szCs w:val="22"/>
        </w:rPr>
        <w:t xml:space="preserve">t </w:t>
      </w:r>
      <w:r w:rsidR="002541B5" w:rsidRPr="005B3FBF">
        <w:rPr>
          <w:rFonts w:ascii="Arial" w:hAnsi="Arial" w:cs="Arial"/>
          <w:sz w:val="22"/>
          <w:szCs w:val="22"/>
        </w:rPr>
        <w:fldChar w:fldCharType="begin"/>
      </w:r>
      <w:r w:rsidR="002541B5" w:rsidRPr="00A42C4A">
        <w:rPr>
          <w:rFonts w:ascii="Arial" w:hAnsi="Arial" w:cs="Arial"/>
          <w:sz w:val="22"/>
          <w:szCs w:val="22"/>
        </w:rPr>
        <w:instrText xml:space="preserve"> REF _Ref511370910 \r \h </w:instrText>
      </w:r>
      <w:r w:rsidR="002541B5" w:rsidRPr="005B3FBF">
        <w:rPr>
          <w:rFonts w:ascii="Arial" w:hAnsi="Arial" w:cs="Arial"/>
          <w:sz w:val="22"/>
          <w:szCs w:val="22"/>
        </w:rPr>
      </w:r>
      <w:r w:rsidR="002541B5" w:rsidRPr="005B3FBF">
        <w:rPr>
          <w:rFonts w:ascii="Arial" w:hAnsi="Arial" w:cs="Arial"/>
          <w:sz w:val="22"/>
          <w:szCs w:val="22"/>
        </w:rPr>
        <w:fldChar w:fldCharType="separate"/>
      </w:r>
      <w:r w:rsidR="00257BAA">
        <w:rPr>
          <w:rFonts w:ascii="Arial" w:hAnsi="Arial" w:cs="Arial"/>
          <w:sz w:val="22"/>
          <w:szCs w:val="22"/>
        </w:rPr>
        <w:t>9.4.2</w:t>
      </w:r>
      <w:r w:rsidR="002541B5" w:rsidRPr="005B3FBF">
        <w:rPr>
          <w:rFonts w:ascii="Arial" w:hAnsi="Arial" w:cs="Arial"/>
          <w:sz w:val="22"/>
          <w:szCs w:val="22"/>
        </w:rPr>
        <w:fldChar w:fldCharType="end"/>
      </w:r>
      <w:r w:rsidRPr="00A42C4A">
        <w:rPr>
          <w:rFonts w:ascii="Arial" w:hAnsi="Arial" w:cs="Arial"/>
          <w:sz w:val="22"/>
          <w:szCs w:val="22"/>
        </w:rPr>
        <w:t xml:space="preserve"> har bedt en </w:t>
      </w:r>
      <w:r w:rsidR="002541B5" w:rsidRPr="00A42C4A">
        <w:rPr>
          <w:rFonts w:ascii="Arial" w:hAnsi="Arial" w:cs="Arial"/>
          <w:sz w:val="22"/>
          <w:szCs w:val="22"/>
        </w:rPr>
        <w:t>uafhængig</w:t>
      </w:r>
      <w:r w:rsidRPr="00A42C4A">
        <w:rPr>
          <w:rFonts w:ascii="Arial" w:hAnsi="Arial" w:cs="Arial"/>
          <w:sz w:val="22"/>
          <w:szCs w:val="22"/>
        </w:rPr>
        <w:t xml:space="preserve"> revisor om at beregne </w:t>
      </w:r>
      <w:r w:rsidR="002541B5" w:rsidRPr="00A42C4A">
        <w:rPr>
          <w:rFonts w:ascii="Arial" w:hAnsi="Arial" w:cs="Arial"/>
          <w:sz w:val="22"/>
          <w:szCs w:val="22"/>
        </w:rPr>
        <w:t>markedsværdien af kapitalandelene</w:t>
      </w:r>
      <w:r w:rsidRPr="00A42C4A">
        <w:rPr>
          <w:rFonts w:ascii="Arial" w:hAnsi="Arial" w:cs="Arial"/>
          <w:sz w:val="22"/>
          <w:szCs w:val="22"/>
        </w:rPr>
        <w:t xml:space="preserve">, kan den overdragende Part i indtil 14 kalenderdage efter, at </w:t>
      </w:r>
      <w:r w:rsidR="002541B5" w:rsidRPr="00A42C4A">
        <w:rPr>
          <w:rFonts w:ascii="Arial" w:hAnsi="Arial" w:cs="Arial"/>
          <w:sz w:val="22"/>
          <w:szCs w:val="22"/>
        </w:rPr>
        <w:t>den beregnede værdi</w:t>
      </w:r>
      <w:r w:rsidRPr="00A42C4A">
        <w:rPr>
          <w:rFonts w:ascii="Arial" w:hAnsi="Arial" w:cs="Arial"/>
          <w:sz w:val="22"/>
          <w:szCs w:val="22"/>
        </w:rPr>
        <w:t xml:space="preserve"> er meddelt af revisor, tilbagekalde sit salgstilbud. I så fald skal den overdragende Part betale honoraret til revisor.</w:t>
      </w:r>
      <w:bookmarkEnd w:id="23"/>
    </w:p>
    <w:p w14:paraId="173F8492" w14:textId="77777777" w:rsidR="002A1160" w:rsidRPr="002A1160" w:rsidRDefault="002A1160" w:rsidP="002A1160">
      <w:pPr>
        <w:spacing w:line="240" w:lineRule="auto"/>
        <w:rPr>
          <w:rFonts w:ascii="Arial" w:hAnsi="Arial" w:cs="Arial"/>
          <w:i/>
          <w:color w:val="00B050"/>
          <w:sz w:val="22"/>
          <w:szCs w:val="22"/>
        </w:rPr>
      </w:pPr>
    </w:p>
    <w:p w14:paraId="7ACD93C0" w14:textId="77777777" w:rsidR="00AD0C4D" w:rsidRDefault="00AD0C4D" w:rsidP="00AD0C4D">
      <w:pPr>
        <w:pStyle w:val="DKBOpstilm1niveau4"/>
        <w:rPr>
          <w:rFonts w:ascii="Arial" w:hAnsi="Arial" w:cs="Arial"/>
          <w:sz w:val="22"/>
          <w:szCs w:val="22"/>
        </w:rPr>
      </w:pPr>
      <w:bookmarkStart w:id="24" w:name="_Ref513203382"/>
      <w:r>
        <w:rPr>
          <w:rFonts w:ascii="Arial" w:hAnsi="Arial" w:cs="Arial"/>
          <w:sz w:val="22"/>
          <w:szCs w:val="22"/>
        </w:rPr>
        <w:t>Fastsættelse af købesummen på baggrund af tilbud fra tredjepart</w:t>
      </w:r>
      <w:bookmarkEnd w:id="24"/>
      <w:r>
        <w:rPr>
          <w:rFonts w:ascii="Arial" w:hAnsi="Arial" w:cs="Arial"/>
          <w:sz w:val="22"/>
          <w:szCs w:val="22"/>
        </w:rPr>
        <w:t xml:space="preserve"> </w:t>
      </w:r>
    </w:p>
    <w:p w14:paraId="3BAA2E3A" w14:textId="77777777" w:rsidR="004318FD" w:rsidRDefault="00DD65C1" w:rsidP="0019741A">
      <w:pPr>
        <w:pStyle w:val="DKBOpstilm1niveau4"/>
        <w:numPr>
          <w:ilvl w:val="0"/>
          <w:numId w:val="0"/>
        </w:numPr>
        <w:ind w:left="851"/>
        <w:rPr>
          <w:rFonts w:ascii="Arial" w:hAnsi="Arial" w:cs="Arial"/>
          <w:sz w:val="22"/>
          <w:szCs w:val="22"/>
        </w:rPr>
      </w:pPr>
      <w:r>
        <w:rPr>
          <w:rFonts w:ascii="Arial" w:hAnsi="Arial" w:cs="Arial"/>
          <w:sz w:val="22"/>
          <w:szCs w:val="22"/>
        </w:rPr>
        <w:t>Hvis</w:t>
      </w:r>
      <w:r w:rsidRPr="00CF24A2">
        <w:rPr>
          <w:rFonts w:ascii="Arial" w:hAnsi="Arial" w:cs="Arial"/>
          <w:sz w:val="22"/>
          <w:szCs w:val="22"/>
        </w:rPr>
        <w:t xml:space="preserve"> </w:t>
      </w:r>
      <w:r w:rsidR="004318FD" w:rsidRPr="00CF24A2">
        <w:rPr>
          <w:rFonts w:ascii="Arial" w:hAnsi="Arial" w:cs="Arial"/>
          <w:sz w:val="22"/>
          <w:szCs w:val="22"/>
        </w:rPr>
        <w:t xml:space="preserve">den </w:t>
      </w:r>
      <w:r w:rsidR="00716618" w:rsidRPr="00CF24A2">
        <w:rPr>
          <w:rFonts w:ascii="Arial" w:hAnsi="Arial" w:cs="Arial"/>
          <w:sz w:val="22"/>
          <w:szCs w:val="22"/>
        </w:rPr>
        <w:t xml:space="preserve">overdragende </w:t>
      </w:r>
      <w:r w:rsidR="006F5D45" w:rsidRPr="00096FA6">
        <w:rPr>
          <w:rFonts w:ascii="Arial" w:hAnsi="Arial" w:cs="Arial"/>
          <w:sz w:val="22"/>
          <w:szCs w:val="22"/>
        </w:rPr>
        <w:t>P</w:t>
      </w:r>
      <w:r w:rsidR="00716618" w:rsidRPr="0051355D">
        <w:rPr>
          <w:rFonts w:ascii="Arial" w:hAnsi="Arial" w:cs="Arial"/>
          <w:sz w:val="22"/>
          <w:szCs w:val="22"/>
        </w:rPr>
        <w:t xml:space="preserve">art </w:t>
      </w:r>
      <w:r w:rsidR="004318FD" w:rsidRPr="000C09F2">
        <w:rPr>
          <w:rFonts w:ascii="Arial" w:hAnsi="Arial" w:cs="Arial"/>
          <w:sz w:val="22"/>
          <w:szCs w:val="22"/>
        </w:rPr>
        <w:t xml:space="preserve">har fundet en tredjepart, som er villig til at købe den overdragende Parts kapitalandele, skal den </w:t>
      </w:r>
      <w:r w:rsidR="004318FD" w:rsidRPr="00F4704F">
        <w:rPr>
          <w:rFonts w:ascii="Arial" w:hAnsi="Arial" w:cs="Arial"/>
          <w:sz w:val="22"/>
          <w:szCs w:val="22"/>
        </w:rPr>
        <w:t xml:space="preserve">overdragende Part </w:t>
      </w:r>
      <w:r w:rsidR="00716618" w:rsidRPr="00CF24A2">
        <w:rPr>
          <w:rFonts w:ascii="Arial" w:hAnsi="Arial" w:cs="Arial"/>
          <w:sz w:val="22"/>
          <w:szCs w:val="22"/>
        </w:rPr>
        <w:t xml:space="preserve">oplyse </w:t>
      </w:r>
      <w:r w:rsidR="005446CF">
        <w:rPr>
          <w:rFonts w:ascii="Arial" w:hAnsi="Arial" w:cs="Arial"/>
          <w:sz w:val="22"/>
          <w:szCs w:val="22"/>
        </w:rPr>
        <w:t xml:space="preserve">den </w:t>
      </w:r>
      <w:r w:rsidR="005446CF" w:rsidRPr="00716618">
        <w:rPr>
          <w:rFonts w:ascii="Arial" w:hAnsi="Arial" w:cs="Arial"/>
          <w:sz w:val="22"/>
          <w:szCs w:val="22"/>
        </w:rPr>
        <w:t xml:space="preserve">forkøbsberettigede </w:t>
      </w:r>
      <w:r w:rsidR="005446CF">
        <w:rPr>
          <w:rFonts w:ascii="Arial" w:hAnsi="Arial" w:cs="Arial"/>
          <w:sz w:val="22"/>
          <w:szCs w:val="22"/>
        </w:rPr>
        <w:t>Part</w:t>
      </w:r>
      <w:r w:rsidR="006F5D45" w:rsidRPr="000C09F2">
        <w:rPr>
          <w:rFonts w:ascii="Arial" w:hAnsi="Arial" w:cs="Arial"/>
          <w:sz w:val="22"/>
          <w:szCs w:val="22"/>
        </w:rPr>
        <w:t xml:space="preserve"> </w:t>
      </w:r>
      <w:r w:rsidR="00716618" w:rsidRPr="000C09F2">
        <w:rPr>
          <w:rFonts w:ascii="Arial" w:hAnsi="Arial" w:cs="Arial"/>
          <w:sz w:val="22"/>
          <w:szCs w:val="22"/>
        </w:rPr>
        <w:t>om identiteten på tredjeparten og de tilbudte købsvilkår.</w:t>
      </w:r>
      <w:r w:rsidR="002541B5">
        <w:rPr>
          <w:rFonts w:ascii="Arial" w:hAnsi="Arial" w:cs="Arial"/>
          <w:sz w:val="22"/>
          <w:szCs w:val="22"/>
        </w:rPr>
        <w:t xml:space="preserve"> </w:t>
      </w:r>
      <w:r w:rsidR="00C87F2F">
        <w:rPr>
          <w:rFonts w:ascii="Arial" w:hAnsi="Arial" w:cs="Arial"/>
          <w:sz w:val="22"/>
          <w:szCs w:val="22"/>
        </w:rPr>
        <w:t>Købsvilkårene</w:t>
      </w:r>
      <w:r w:rsidR="00C87F2F" w:rsidRPr="00716618">
        <w:rPr>
          <w:rFonts w:ascii="Arial" w:hAnsi="Arial" w:cs="Arial"/>
          <w:sz w:val="22"/>
          <w:szCs w:val="22"/>
        </w:rPr>
        <w:t xml:space="preserve"> </w:t>
      </w:r>
      <w:r w:rsidR="00C87F2F">
        <w:rPr>
          <w:rFonts w:ascii="Arial" w:hAnsi="Arial" w:cs="Arial"/>
          <w:sz w:val="22"/>
          <w:szCs w:val="22"/>
        </w:rPr>
        <w:t xml:space="preserve">for </w:t>
      </w:r>
      <w:r w:rsidR="005446CF">
        <w:rPr>
          <w:rFonts w:ascii="Arial" w:hAnsi="Arial" w:cs="Arial"/>
          <w:sz w:val="22"/>
          <w:szCs w:val="22"/>
        </w:rPr>
        <w:t xml:space="preserve">den </w:t>
      </w:r>
      <w:r w:rsidR="005446CF" w:rsidRPr="00716618">
        <w:rPr>
          <w:rFonts w:ascii="Arial" w:hAnsi="Arial" w:cs="Arial"/>
          <w:sz w:val="22"/>
          <w:szCs w:val="22"/>
        </w:rPr>
        <w:t xml:space="preserve">forkøbsberettigede </w:t>
      </w:r>
      <w:r w:rsidR="005446CF">
        <w:rPr>
          <w:rFonts w:ascii="Arial" w:hAnsi="Arial" w:cs="Arial"/>
          <w:sz w:val="22"/>
          <w:szCs w:val="22"/>
        </w:rPr>
        <w:t xml:space="preserve">Part </w:t>
      </w:r>
      <w:r w:rsidR="00716618" w:rsidRPr="00716618">
        <w:rPr>
          <w:rFonts w:ascii="Arial" w:hAnsi="Arial" w:cs="Arial"/>
          <w:sz w:val="22"/>
          <w:szCs w:val="22"/>
        </w:rPr>
        <w:t xml:space="preserve">udgør </w:t>
      </w:r>
      <w:r w:rsidR="00C87F2F">
        <w:rPr>
          <w:rFonts w:ascii="Arial" w:hAnsi="Arial" w:cs="Arial"/>
          <w:sz w:val="22"/>
          <w:szCs w:val="22"/>
        </w:rPr>
        <w:t>herefter de vilkår</w:t>
      </w:r>
      <w:r w:rsidR="00716618" w:rsidRPr="00716618">
        <w:rPr>
          <w:rFonts w:ascii="Arial" w:hAnsi="Arial" w:cs="Arial"/>
          <w:sz w:val="22"/>
          <w:szCs w:val="22"/>
        </w:rPr>
        <w:t xml:space="preserve">, som den omhandlede tredjepart kan </w:t>
      </w:r>
      <w:r w:rsidR="00C87F2F">
        <w:rPr>
          <w:rFonts w:ascii="Arial" w:hAnsi="Arial" w:cs="Arial"/>
          <w:sz w:val="22"/>
          <w:szCs w:val="22"/>
        </w:rPr>
        <w:t>erhverve</w:t>
      </w:r>
      <w:r w:rsidR="00716618" w:rsidRPr="00716618">
        <w:rPr>
          <w:rFonts w:ascii="Arial" w:hAnsi="Arial" w:cs="Arial"/>
          <w:sz w:val="22"/>
          <w:szCs w:val="22"/>
        </w:rPr>
        <w:t xml:space="preserve"> den overdragende Parts kapitalandele til. </w:t>
      </w:r>
    </w:p>
    <w:p w14:paraId="0ABC3C1E" w14:textId="77777777" w:rsidR="00716618" w:rsidRPr="00716618" w:rsidRDefault="005446CF" w:rsidP="000C09F2">
      <w:pPr>
        <w:pStyle w:val="DKBOpstilm1niveau4"/>
        <w:rPr>
          <w:rFonts w:ascii="Arial" w:hAnsi="Arial" w:cs="Arial"/>
          <w:sz w:val="22"/>
          <w:szCs w:val="22"/>
        </w:rPr>
      </w:pPr>
      <w:bookmarkStart w:id="25" w:name="_Ref424821137"/>
      <w:bookmarkStart w:id="26" w:name="_Ref424822983"/>
      <w:r>
        <w:rPr>
          <w:rFonts w:ascii="Arial" w:hAnsi="Arial" w:cs="Arial"/>
          <w:sz w:val="22"/>
          <w:szCs w:val="22"/>
        </w:rPr>
        <w:t xml:space="preserve">Den </w:t>
      </w:r>
      <w:r w:rsidRPr="00716618">
        <w:rPr>
          <w:rFonts w:ascii="Arial" w:hAnsi="Arial" w:cs="Arial"/>
          <w:sz w:val="22"/>
          <w:szCs w:val="22"/>
        </w:rPr>
        <w:t xml:space="preserve">forkøbsberettigede </w:t>
      </w:r>
      <w:r>
        <w:rPr>
          <w:rFonts w:ascii="Arial" w:hAnsi="Arial" w:cs="Arial"/>
          <w:sz w:val="22"/>
          <w:szCs w:val="22"/>
        </w:rPr>
        <w:t>Part</w:t>
      </w:r>
      <w:bookmarkEnd w:id="25"/>
      <w:r>
        <w:rPr>
          <w:rFonts w:ascii="Arial" w:hAnsi="Arial" w:cs="Arial"/>
          <w:sz w:val="22"/>
          <w:szCs w:val="22"/>
        </w:rPr>
        <w:t xml:space="preserve"> </w:t>
      </w:r>
      <w:r w:rsidR="00716618" w:rsidRPr="00716618">
        <w:rPr>
          <w:rFonts w:ascii="Arial" w:hAnsi="Arial" w:cs="Arial"/>
          <w:sz w:val="22"/>
          <w:szCs w:val="22"/>
        </w:rPr>
        <w:t>skal inden 14 kalenderdage efter udløbet af den frist, der er fastsat i</w:t>
      </w:r>
      <w:r w:rsidR="009F0C92">
        <w:rPr>
          <w:rFonts w:ascii="Arial" w:hAnsi="Arial" w:cs="Arial"/>
          <w:sz w:val="22"/>
          <w:szCs w:val="22"/>
        </w:rPr>
        <w:t xml:space="preserve"> henhold til</w:t>
      </w:r>
      <w:r w:rsidR="00716618" w:rsidRPr="00716618">
        <w:rPr>
          <w:rFonts w:ascii="Arial" w:hAnsi="Arial" w:cs="Arial"/>
          <w:sz w:val="22"/>
          <w:szCs w:val="22"/>
        </w:rPr>
        <w:t xml:space="preserve"> </w:t>
      </w:r>
      <w:r w:rsidR="004318FD">
        <w:rPr>
          <w:rFonts w:ascii="Arial" w:hAnsi="Arial" w:cs="Arial"/>
          <w:sz w:val="22"/>
          <w:szCs w:val="22"/>
        </w:rPr>
        <w:t>punkt</w:t>
      </w:r>
      <w:r w:rsidR="009F0C92">
        <w:rPr>
          <w:rFonts w:ascii="Arial" w:hAnsi="Arial" w:cs="Arial"/>
          <w:sz w:val="22"/>
          <w:szCs w:val="22"/>
        </w:rPr>
        <w:t xml:space="preserve"> </w:t>
      </w:r>
      <w:r w:rsidR="009F0C92">
        <w:rPr>
          <w:rFonts w:ascii="Arial" w:hAnsi="Arial" w:cs="Arial"/>
          <w:sz w:val="22"/>
          <w:szCs w:val="22"/>
        </w:rPr>
        <w:fldChar w:fldCharType="begin"/>
      </w:r>
      <w:r w:rsidR="009F0C92">
        <w:rPr>
          <w:rFonts w:ascii="Arial" w:hAnsi="Arial" w:cs="Arial"/>
          <w:sz w:val="22"/>
          <w:szCs w:val="22"/>
        </w:rPr>
        <w:instrText xml:space="preserve"> REF _Ref513203359 \r \h </w:instrText>
      </w:r>
      <w:r w:rsidR="009F0C92">
        <w:rPr>
          <w:rFonts w:ascii="Arial" w:hAnsi="Arial" w:cs="Arial"/>
          <w:sz w:val="22"/>
          <w:szCs w:val="22"/>
        </w:rPr>
      </w:r>
      <w:r w:rsidR="009F0C92">
        <w:rPr>
          <w:rFonts w:ascii="Arial" w:hAnsi="Arial" w:cs="Arial"/>
          <w:sz w:val="22"/>
          <w:szCs w:val="22"/>
        </w:rPr>
        <w:fldChar w:fldCharType="separate"/>
      </w:r>
      <w:r w:rsidR="00257BAA">
        <w:rPr>
          <w:rFonts w:ascii="Arial" w:hAnsi="Arial" w:cs="Arial"/>
          <w:sz w:val="22"/>
          <w:szCs w:val="22"/>
        </w:rPr>
        <w:t>9.3</w:t>
      </w:r>
      <w:r w:rsidR="009F0C92">
        <w:rPr>
          <w:rFonts w:ascii="Arial" w:hAnsi="Arial" w:cs="Arial"/>
          <w:sz w:val="22"/>
          <w:szCs w:val="22"/>
        </w:rPr>
        <w:fldChar w:fldCharType="end"/>
      </w:r>
      <w:r w:rsidR="009F0C92">
        <w:rPr>
          <w:rFonts w:ascii="Arial" w:hAnsi="Arial" w:cs="Arial"/>
          <w:sz w:val="22"/>
          <w:szCs w:val="22"/>
        </w:rPr>
        <w:t>,</w:t>
      </w:r>
      <w:r w:rsidR="007B406E">
        <w:rPr>
          <w:rFonts w:ascii="Arial" w:hAnsi="Arial" w:cs="Arial"/>
          <w:sz w:val="22"/>
          <w:szCs w:val="22"/>
        </w:rPr>
        <w:t xml:space="preserve"> </w:t>
      </w:r>
      <w:r w:rsidR="007B406E">
        <w:rPr>
          <w:rFonts w:ascii="Arial" w:hAnsi="Arial" w:cs="Arial"/>
          <w:sz w:val="22"/>
          <w:szCs w:val="22"/>
        </w:rPr>
        <w:fldChar w:fldCharType="begin"/>
      </w:r>
      <w:r w:rsidR="007B406E">
        <w:rPr>
          <w:rFonts w:ascii="Arial" w:hAnsi="Arial" w:cs="Arial"/>
          <w:sz w:val="22"/>
          <w:szCs w:val="22"/>
        </w:rPr>
        <w:instrText xml:space="preserve"> REF _Ref511370910 \r \h </w:instrText>
      </w:r>
      <w:r w:rsidR="007B406E">
        <w:rPr>
          <w:rFonts w:ascii="Arial" w:hAnsi="Arial" w:cs="Arial"/>
          <w:sz w:val="22"/>
          <w:szCs w:val="22"/>
        </w:rPr>
      </w:r>
      <w:r w:rsidR="007B406E">
        <w:rPr>
          <w:rFonts w:ascii="Arial" w:hAnsi="Arial" w:cs="Arial"/>
          <w:sz w:val="22"/>
          <w:szCs w:val="22"/>
        </w:rPr>
        <w:fldChar w:fldCharType="separate"/>
      </w:r>
      <w:r w:rsidR="00257BAA">
        <w:rPr>
          <w:rFonts w:ascii="Arial" w:hAnsi="Arial" w:cs="Arial"/>
          <w:sz w:val="22"/>
          <w:szCs w:val="22"/>
        </w:rPr>
        <w:t>9.4.2</w:t>
      </w:r>
      <w:r w:rsidR="007B406E">
        <w:rPr>
          <w:rFonts w:ascii="Arial" w:hAnsi="Arial" w:cs="Arial"/>
          <w:sz w:val="22"/>
          <w:szCs w:val="22"/>
        </w:rPr>
        <w:fldChar w:fldCharType="end"/>
      </w:r>
      <w:r w:rsidR="007B406E">
        <w:rPr>
          <w:rFonts w:ascii="Arial" w:hAnsi="Arial" w:cs="Arial"/>
          <w:sz w:val="22"/>
          <w:szCs w:val="22"/>
        </w:rPr>
        <w:t xml:space="preserve"> eller punkt</w:t>
      </w:r>
      <w:r w:rsidR="009F0C92">
        <w:rPr>
          <w:rFonts w:ascii="Arial" w:hAnsi="Arial" w:cs="Arial"/>
          <w:sz w:val="22"/>
          <w:szCs w:val="22"/>
        </w:rPr>
        <w:t xml:space="preserve"> </w:t>
      </w:r>
      <w:r w:rsidR="009F0C92">
        <w:rPr>
          <w:rFonts w:ascii="Arial" w:hAnsi="Arial" w:cs="Arial"/>
          <w:sz w:val="22"/>
          <w:szCs w:val="22"/>
        </w:rPr>
        <w:fldChar w:fldCharType="begin"/>
      </w:r>
      <w:r w:rsidR="009F0C92">
        <w:rPr>
          <w:rFonts w:ascii="Arial" w:hAnsi="Arial" w:cs="Arial"/>
          <w:sz w:val="22"/>
          <w:szCs w:val="22"/>
        </w:rPr>
        <w:instrText xml:space="preserve"> REF _Ref513203382 \r \h </w:instrText>
      </w:r>
      <w:r w:rsidR="009F0C92">
        <w:rPr>
          <w:rFonts w:ascii="Arial" w:hAnsi="Arial" w:cs="Arial"/>
          <w:sz w:val="22"/>
          <w:szCs w:val="22"/>
        </w:rPr>
      </w:r>
      <w:r w:rsidR="009F0C92">
        <w:rPr>
          <w:rFonts w:ascii="Arial" w:hAnsi="Arial" w:cs="Arial"/>
          <w:sz w:val="22"/>
          <w:szCs w:val="22"/>
        </w:rPr>
        <w:fldChar w:fldCharType="separate"/>
      </w:r>
      <w:r w:rsidR="00257BAA">
        <w:rPr>
          <w:rFonts w:ascii="Arial" w:hAnsi="Arial" w:cs="Arial"/>
          <w:sz w:val="22"/>
          <w:szCs w:val="22"/>
        </w:rPr>
        <w:t>9.5</w:t>
      </w:r>
      <w:r w:rsidR="009F0C92">
        <w:rPr>
          <w:rFonts w:ascii="Arial" w:hAnsi="Arial" w:cs="Arial"/>
          <w:sz w:val="22"/>
          <w:szCs w:val="22"/>
        </w:rPr>
        <w:fldChar w:fldCharType="end"/>
      </w:r>
      <w:r w:rsidR="00716618" w:rsidRPr="00716618">
        <w:rPr>
          <w:rFonts w:ascii="Arial" w:hAnsi="Arial" w:cs="Arial"/>
          <w:sz w:val="22"/>
          <w:szCs w:val="22"/>
        </w:rPr>
        <w:t>, skriftligt meddele den overdragende Part om</w:t>
      </w:r>
      <w:r w:rsidR="009110CF">
        <w:rPr>
          <w:rFonts w:ascii="Arial" w:hAnsi="Arial" w:cs="Arial"/>
          <w:sz w:val="22"/>
          <w:szCs w:val="22"/>
        </w:rPr>
        <w:t>, hvorvidt</w:t>
      </w:r>
      <w:r w:rsidR="00716618" w:rsidRPr="00716618">
        <w:rPr>
          <w:rFonts w:ascii="Arial" w:hAnsi="Arial" w:cs="Arial"/>
          <w:sz w:val="22"/>
          <w:szCs w:val="22"/>
        </w:rPr>
        <w:t xml:space="preserve"> Parten ønsker at udnytte sin forkøbsret.</w:t>
      </w:r>
      <w:bookmarkEnd w:id="26"/>
    </w:p>
    <w:p w14:paraId="725B0497" w14:textId="77777777" w:rsidR="00716618" w:rsidRPr="00716618" w:rsidRDefault="00716618" w:rsidP="000C09F2">
      <w:pPr>
        <w:pStyle w:val="DKBOpstilm1niveau4"/>
        <w:rPr>
          <w:rFonts w:ascii="Arial" w:hAnsi="Arial" w:cs="Arial"/>
          <w:sz w:val="22"/>
          <w:szCs w:val="22"/>
        </w:rPr>
      </w:pPr>
      <w:bookmarkStart w:id="27" w:name="_Ref425758758"/>
      <w:r w:rsidRPr="00716618">
        <w:rPr>
          <w:rFonts w:ascii="Arial" w:hAnsi="Arial" w:cs="Arial"/>
          <w:sz w:val="22"/>
          <w:szCs w:val="22"/>
        </w:rPr>
        <w:t>Hvis</w:t>
      </w:r>
      <w:r w:rsidR="006E4D49" w:rsidRPr="00716618">
        <w:rPr>
          <w:rFonts w:ascii="Arial" w:hAnsi="Arial" w:cs="Arial"/>
          <w:sz w:val="22"/>
          <w:szCs w:val="22"/>
        </w:rPr>
        <w:t xml:space="preserve"> </w:t>
      </w:r>
      <w:r w:rsidR="006E4D49">
        <w:rPr>
          <w:rFonts w:ascii="Arial" w:hAnsi="Arial" w:cs="Arial"/>
          <w:sz w:val="22"/>
          <w:szCs w:val="22"/>
        </w:rPr>
        <w:t xml:space="preserve">den </w:t>
      </w:r>
      <w:r w:rsidR="006E4D49" w:rsidRPr="00716618">
        <w:rPr>
          <w:rFonts w:ascii="Arial" w:hAnsi="Arial" w:cs="Arial"/>
          <w:sz w:val="22"/>
          <w:szCs w:val="22"/>
        </w:rPr>
        <w:t xml:space="preserve">forkøbsberettigede </w:t>
      </w:r>
      <w:r w:rsidR="006E4D49">
        <w:rPr>
          <w:rFonts w:ascii="Arial" w:hAnsi="Arial" w:cs="Arial"/>
          <w:sz w:val="22"/>
          <w:szCs w:val="22"/>
        </w:rPr>
        <w:t xml:space="preserve">Part </w:t>
      </w:r>
      <w:r w:rsidRPr="00716618">
        <w:rPr>
          <w:rFonts w:ascii="Arial" w:hAnsi="Arial" w:cs="Arial"/>
          <w:sz w:val="22"/>
          <w:szCs w:val="22"/>
        </w:rPr>
        <w:t xml:space="preserve">ikke ønsker at udnytte sin forkøbsret, er den overdragende Part berettiget til at overdrage sine kapitalandele i Selskabet til den </w:t>
      </w:r>
      <w:r w:rsidRPr="00716618">
        <w:rPr>
          <w:rFonts w:ascii="Arial" w:hAnsi="Arial" w:cs="Arial"/>
          <w:sz w:val="22"/>
          <w:szCs w:val="22"/>
        </w:rPr>
        <w:lastRenderedPageBreak/>
        <w:t xml:space="preserve">omhandlede tredjepart på købsvilkår, der ikke er mere gunstige for tredjeparten end de købsvilkår, der er oplyst til </w:t>
      </w:r>
      <w:r w:rsidR="006E4D49">
        <w:rPr>
          <w:rFonts w:ascii="Arial" w:hAnsi="Arial" w:cs="Arial"/>
          <w:sz w:val="22"/>
          <w:szCs w:val="22"/>
        </w:rPr>
        <w:t xml:space="preserve">den </w:t>
      </w:r>
      <w:r w:rsidR="006E4D49" w:rsidRPr="00716618">
        <w:rPr>
          <w:rFonts w:ascii="Arial" w:hAnsi="Arial" w:cs="Arial"/>
          <w:sz w:val="22"/>
          <w:szCs w:val="22"/>
        </w:rPr>
        <w:t xml:space="preserve">forkøbsberettigede </w:t>
      </w:r>
      <w:r w:rsidR="006E4D49">
        <w:rPr>
          <w:rFonts w:ascii="Arial" w:hAnsi="Arial" w:cs="Arial"/>
          <w:sz w:val="22"/>
          <w:szCs w:val="22"/>
        </w:rPr>
        <w:t>Part</w:t>
      </w:r>
      <w:r w:rsidRPr="00716618">
        <w:rPr>
          <w:rFonts w:ascii="Arial" w:hAnsi="Arial" w:cs="Arial"/>
          <w:sz w:val="22"/>
          <w:szCs w:val="22"/>
        </w:rPr>
        <w:t xml:space="preserve">. Hvis overdragelsen ikke er gennemført inden </w:t>
      </w:r>
      <w:r w:rsidR="00597134" w:rsidRPr="00C00204">
        <w:rPr>
          <w:rFonts w:ascii="Arial" w:hAnsi="Arial" w:cs="Arial"/>
          <w:sz w:val="22"/>
          <w:szCs w:val="22"/>
        </w:rPr>
        <w:t>30</w:t>
      </w:r>
      <w:r w:rsidRPr="00716618">
        <w:rPr>
          <w:rFonts w:ascii="Arial" w:hAnsi="Arial" w:cs="Arial"/>
          <w:sz w:val="22"/>
          <w:szCs w:val="22"/>
        </w:rPr>
        <w:t xml:space="preserve"> kalenderdage e</w:t>
      </w:r>
      <w:r w:rsidR="006E4D49">
        <w:rPr>
          <w:rFonts w:ascii="Arial" w:hAnsi="Arial" w:cs="Arial"/>
          <w:sz w:val="22"/>
          <w:szCs w:val="22"/>
        </w:rPr>
        <w:t xml:space="preserve">fter udløbet af fristen for den </w:t>
      </w:r>
      <w:r w:rsidR="006E4D49" w:rsidRPr="00716618">
        <w:rPr>
          <w:rFonts w:ascii="Arial" w:hAnsi="Arial" w:cs="Arial"/>
          <w:sz w:val="22"/>
          <w:szCs w:val="22"/>
        </w:rPr>
        <w:t xml:space="preserve">forkøbsberettigede </w:t>
      </w:r>
      <w:r w:rsidR="006E4D49">
        <w:rPr>
          <w:rFonts w:ascii="Arial" w:hAnsi="Arial" w:cs="Arial"/>
          <w:sz w:val="22"/>
          <w:szCs w:val="22"/>
        </w:rPr>
        <w:t>Part</w:t>
      </w:r>
      <w:r w:rsidR="007B406E">
        <w:rPr>
          <w:rFonts w:ascii="Arial" w:hAnsi="Arial" w:cs="Arial"/>
          <w:sz w:val="22"/>
          <w:szCs w:val="22"/>
        </w:rPr>
        <w:t>s</w:t>
      </w:r>
      <w:r w:rsidR="006E4D49">
        <w:rPr>
          <w:rFonts w:ascii="Arial" w:hAnsi="Arial" w:cs="Arial"/>
          <w:sz w:val="22"/>
          <w:szCs w:val="22"/>
        </w:rPr>
        <w:t xml:space="preserve"> </w:t>
      </w:r>
      <w:r w:rsidRPr="00716618">
        <w:rPr>
          <w:rFonts w:ascii="Arial" w:hAnsi="Arial" w:cs="Arial"/>
          <w:sz w:val="22"/>
          <w:szCs w:val="22"/>
        </w:rPr>
        <w:t>udnyttelse af forkøbsretten, jf.</w:t>
      </w:r>
      <w:r w:rsidR="00876F4D">
        <w:rPr>
          <w:rFonts w:ascii="Arial" w:hAnsi="Arial" w:cs="Arial"/>
          <w:sz w:val="22"/>
          <w:szCs w:val="22"/>
        </w:rPr>
        <w:t xml:space="preserve"> punkt </w:t>
      </w:r>
      <w:r w:rsidR="00876F4D">
        <w:rPr>
          <w:rFonts w:ascii="Arial" w:hAnsi="Arial" w:cs="Arial"/>
          <w:sz w:val="22"/>
          <w:szCs w:val="22"/>
        </w:rPr>
        <w:fldChar w:fldCharType="begin"/>
      </w:r>
      <w:r w:rsidR="00876F4D">
        <w:rPr>
          <w:rFonts w:ascii="Arial" w:hAnsi="Arial" w:cs="Arial"/>
          <w:sz w:val="22"/>
          <w:szCs w:val="22"/>
        </w:rPr>
        <w:instrText xml:space="preserve"> REF _Ref424822983 \r \h </w:instrText>
      </w:r>
      <w:r w:rsidR="00876F4D">
        <w:rPr>
          <w:rFonts w:ascii="Arial" w:hAnsi="Arial" w:cs="Arial"/>
          <w:sz w:val="22"/>
          <w:szCs w:val="22"/>
        </w:rPr>
      </w:r>
      <w:r w:rsidR="00876F4D">
        <w:rPr>
          <w:rFonts w:ascii="Arial" w:hAnsi="Arial" w:cs="Arial"/>
          <w:sz w:val="22"/>
          <w:szCs w:val="22"/>
        </w:rPr>
        <w:fldChar w:fldCharType="separate"/>
      </w:r>
      <w:r w:rsidR="00257BAA">
        <w:rPr>
          <w:rFonts w:ascii="Arial" w:hAnsi="Arial" w:cs="Arial"/>
          <w:sz w:val="22"/>
          <w:szCs w:val="22"/>
        </w:rPr>
        <w:t>9.6</w:t>
      </w:r>
      <w:r w:rsidR="00876F4D">
        <w:rPr>
          <w:rFonts w:ascii="Arial" w:hAnsi="Arial" w:cs="Arial"/>
          <w:sz w:val="22"/>
          <w:szCs w:val="22"/>
        </w:rPr>
        <w:fldChar w:fldCharType="end"/>
      </w:r>
      <w:r w:rsidRPr="00716618">
        <w:rPr>
          <w:rFonts w:ascii="Arial" w:hAnsi="Arial" w:cs="Arial"/>
          <w:sz w:val="22"/>
          <w:szCs w:val="22"/>
        </w:rPr>
        <w:t>, vil den overdragende Parts kapitalandele i Selskabet igen blive omfattet af omsættelighedsbegrænsningerne i Ejeraftalen</w:t>
      </w:r>
      <w:r w:rsidR="00597134">
        <w:rPr>
          <w:rFonts w:ascii="Arial" w:hAnsi="Arial" w:cs="Arial"/>
          <w:sz w:val="22"/>
          <w:szCs w:val="22"/>
        </w:rPr>
        <w:t>, hvilket betyder, at forkøbsretten indtræder på ny</w:t>
      </w:r>
      <w:r w:rsidRPr="00716618">
        <w:rPr>
          <w:rFonts w:ascii="Arial" w:hAnsi="Arial" w:cs="Arial"/>
          <w:sz w:val="22"/>
          <w:szCs w:val="22"/>
        </w:rPr>
        <w:t>.</w:t>
      </w:r>
      <w:bookmarkEnd w:id="27"/>
    </w:p>
    <w:p w14:paraId="28CC0FD1" w14:textId="77777777" w:rsidR="00716618" w:rsidRPr="00716618" w:rsidRDefault="00716618" w:rsidP="000C09F2">
      <w:pPr>
        <w:pStyle w:val="DKBOpstilm1niveau4"/>
        <w:rPr>
          <w:rFonts w:ascii="Arial" w:hAnsi="Arial" w:cs="Arial"/>
          <w:sz w:val="22"/>
          <w:szCs w:val="22"/>
        </w:rPr>
      </w:pPr>
      <w:r w:rsidRPr="00716618">
        <w:rPr>
          <w:rFonts w:ascii="Arial" w:hAnsi="Arial" w:cs="Arial"/>
          <w:sz w:val="22"/>
          <w:szCs w:val="22"/>
        </w:rPr>
        <w:t xml:space="preserve">Hvis </w:t>
      </w:r>
      <w:r w:rsidR="006E4D49">
        <w:rPr>
          <w:rFonts w:ascii="Arial" w:hAnsi="Arial" w:cs="Arial"/>
          <w:sz w:val="22"/>
          <w:szCs w:val="22"/>
        </w:rPr>
        <w:t xml:space="preserve">den </w:t>
      </w:r>
      <w:r w:rsidR="006E4D49" w:rsidRPr="00716618">
        <w:rPr>
          <w:rFonts w:ascii="Arial" w:hAnsi="Arial" w:cs="Arial"/>
          <w:sz w:val="22"/>
          <w:szCs w:val="22"/>
        </w:rPr>
        <w:t xml:space="preserve">forkøbsberettigede </w:t>
      </w:r>
      <w:r w:rsidR="006E4D49">
        <w:rPr>
          <w:rFonts w:ascii="Arial" w:hAnsi="Arial" w:cs="Arial"/>
          <w:sz w:val="22"/>
          <w:szCs w:val="22"/>
        </w:rPr>
        <w:t xml:space="preserve">Part </w:t>
      </w:r>
      <w:r w:rsidRPr="00716618">
        <w:rPr>
          <w:rFonts w:ascii="Arial" w:hAnsi="Arial" w:cs="Arial"/>
          <w:sz w:val="22"/>
          <w:szCs w:val="22"/>
        </w:rPr>
        <w:t xml:space="preserve">udnytter sin forkøbsret, gennemføres overdragelsen af den overdragende Parts kapitalandele i Selskabet senest 14 kalenderdage efter udløbet af fristen for </w:t>
      </w:r>
      <w:r w:rsidR="006E4D49">
        <w:rPr>
          <w:rFonts w:ascii="Arial" w:hAnsi="Arial" w:cs="Arial"/>
          <w:sz w:val="22"/>
          <w:szCs w:val="22"/>
        </w:rPr>
        <w:t xml:space="preserve">den </w:t>
      </w:r>
      <w:r w:rsidR="006E4D49" w:rsidRPr="00716618">
        <w:rPr>
          <w:rFonts w:ascii="Arial" w:hAnsi="Arial" w:cs="Arial"/>
          <w:sz w:val="22"/>
          <w:szCs w:val="22"/>
        </w:rPr>
        <w:t xml:space="preserve">forkøbsberettigede </w:t>
      </w:r>
      <w:r w:rsidR="006E4D49">
        <w:rPr>
          <w:rFonts w:ascii="Arial" w:hAnsi="Arial" w:cs="Arial"/>
          <w:sz w:val="22"/>
          <w:szCs w:val="22"/>
        </w:rPr>
        <w:t xml:space="preserve">Parts </w:t>
      </w:r>
      <w:r w:rsidRPr="00716618">
        <w:rPr>
          <w:rFonts w:ascii="Arial" w:hAnsi="Arial" w:cs="Arial"/>
          <w:sz w:val="22"/>
          <w:szCs w:val="22"/>
        </w:rPr>
        <w:t xml:space="preserve">udnyttelse af forkøbsretten, jf. </w:t>
      </w:r>
      <w:r w:rsidR="00876F4D">
        <w:rPr>
          <w:rFonts w:ascii="Arial" w:hAnsi="Arial" w:cs="Arial"/>
          <w:sz w:val="22"/>
          <w:szCs w:val="22"/>
        </w:rPr>
        <w:t xml:space="preserve">punkt </w:t>
      </w:r>
      <w:r w:rsidR="00876F4D">
        <w:rPr>
          <w:rFonts w:ascii="Arial" w:hAnsi="Arial" w:cs="Arial"/>
          <w:sz w:val="22"/>
          <w:szCs w:val="22"/>
        </w:rPr>
        <w:fldChar w:fldCharType="begin"/>
      </w:r>
      <w:r w:rsidR="00876F4D">
        <w:rPr>
          <w:rFonts w:ascii="Arial" w:hAnsi="Arial" w:cs="Arial"/>
          <w:sz w:val="22"/>
          <w:szCs w:val="22"/>
        </w:rPr>
        <w:instrText xml:space="preserve"> REF _Ref424822983 \r \h </w:instrText>
      </w:r>
      <w:r w:rsidR="00876F4D">
        <w:rPr>
          <w:rFonts w:ascii="Arial" w:hAnsi="Arial" w:cs="Arial"/>
          <w:sz w:val="22"/>
          <w:szCs w:val="22"/>
        </w:rPr>
      </w:r>
      <w:r w:rsidR="00876F4D">
        <w:rPr>
          <w:rFonts w:ascii="Arial" w:hAnsi="Arial" w:cs="Arial"/>
          <w:sz w:val="22"/>
          <w:szCs w:val="22"/>
        </w:rPr>
        <w:fldChar w:fldCharType="separate"/>
      </w:r>
      <w:r w:rsidR="00257BAA">
        <w:rPr>
          <w:rFonts w:ascii="Arial" w:hAnsi="Arial" w:cs="Arial"/>
          <w:sz w:val="22"/>
          <w:szCs w:val="22"/>
        </w:rPr>
        <w:t>9.6</w:t>
      </w:r>
      <w:r w:rsidR="00876F4D">
        <w:rPr>
          <w:rFonts w:ascii="Arial" w:hAnsi="Arial" w:cs="Arial"/>
          <w:sz w:val="22"/>
          <w:szCs w:val="22"/>
        </w:rPr>
        <w:fldChar w:fldCharType="end"/>
      </w:r>
      <w:r w:rsidRPr="00716618">
        <w:rPr>
          <w:rFonts w:ascii="Arial" w:hAnsi="Arial" w:cs="Arial"/>
          <w:sz w:val="22"/>
          <w:szCs w:val="22"/>
        </w:rPr>
        <w:t>, ved kontant betaling af købesummen.</w:t>
      </w:r>
    </w:p>
    <w:p w14:paraId="37877B40" w14:textId="77777777" w:rsidR="00716618" w:rsidRDefault="00716618" w:rsidP="000C09F2">
      <w:pPr>
        <w:pStyle w:val="DKBOpstilm1niveau4"/>
        <w:rPr>
          <w:rFonts w:ascii="Arial" w:hAnsi="Arial" w:cs="Arial"/>
          <w:sz w:val="22"/>
          <w:szCs w:val="22"/>
        </w:rPr>
      </w:pPr>
      <w:r w:rsidRPr="00716618">
        <w:rPr>
          <w:rFonts w:ascii="Arial" w:hAnsi="Arial" w:cs="Arial"/>
          <w:sz w:val="22"/>
          <w:szCs w:val="22"/>
        </w:rPr>
        <w:t>Overdragelse af kapitalandele i Selskabet til tredjepart er i alle tilfælde betinget af, at tredjeparten tiltræder Ejeraftalen.</w:t>
      </w:r>
    </w:p>
    <w:p w14:paraId="6390142C" w14:textId="77777777" w:rsidR="006F1AD5" w:rsidRPr="002A1160" w:rsidRDefault="006F1AD5" w:rsidP="006F1AD5">
      <w:pPr>
        <w:spacing w:line="240" w:lineRule="auto"/>
        <w:rPr>
          <w:rFonts w:ascii="Arial" w:hAnsi="Arial" w:cs="Arial"/>
          <w:i/>
          <w:color w:val="00B050"/>
          <w:sz w:val="22"/>
          <w:szCs w:val="22"/>
        </w:rPr>
      </w:pPr>
    </w:p>
    <w:p w14:paraId="2962D898" w14:textId="77777777" w:rsidR="001B0D0D" w:rsidRDefault="006F29A2" w:rsidP="006F1AD5">
      <w:pPr>
        <w:pStyle w:val="DKBOpstilm1niveau4"/>
        <w:rPr>
          <w:rFonts w:ascii="Arial" w:hAnsi="Arial" w:cs="Arial"/>
          <w:sz w:val="22"/>
          <w:szCs w:val="22"/>
        </w:rPr>
      </w:pPr>
      <w:r>
        <w:rPr>
          <w:rFonts w:ascii="Arial" w:hAnsi="Arial" w:cs="Arial"/>
          <w:sz w:val="22"/>
          <w:szCs w:val="22"/>
        </w:rPr>
        <w:t>[Eventuel</w:t>
      </w:r>
      <w:r w:rsidR="00E7406C">
        <w:rPr>
          <w:rFonts w:ascii="Arial" w:hAnsi="Arial" w:cs="Arial"/>
          <w:sz w:val="22"/>
          <w:szCs w:val="22"/>
        </w:rPr>
        <w:t>le</w:t>
      </w:r>
      <w:r>
        <w:rPr>
          <w:rFonts w:ascii="Arial" w:hAnsi="Arial" w:cs="Arial"/>
          <w:sz w:val="22"/>
          <w:szCs w:val="22"/>
        </w:rPr>
        <w:t xml:space="preserve"> bestemmelse</w:t>
      </w:r>
      <w:r w:rsidR="00BD3388">
        <w:rPr>
          <w:rFonts w:ascii="Arial" w:hAnsi="Arial" w:cs="Arial"/>
          <w:sz w:val="22"/>
          <w:szCs w:val="22"/>
        </w:rPr>
        <w:t>r</w:t>
      </w:r>
      <w:r w:rsidR="00E7406C">
        <w:rPr>
          <w:rFonts w:ascii="Arial" w:hAnsi="Arial" w:cs="Arial"/>
          <w:sz w:val="22"/>
          <w:szCs w:val="22"/>
        </w:rPr>
        <w:t xml:space="preserve"> om k</w:t>
      </w:r>
      <w:r w:rsidR="006F1AD5">
        <w:rPr>
          <w:rFonts w:ascii="Arial" w:hAnsi="Arial" w:cs="Arial"/>
          <w:sz w:val="22"/>
          <w:szCs w:val="22"/>
        </w:rPr>
        <w:t>redit ved forkøbsret</w:t>
      </w:r>
    </w:p>
    <w:p w14:paraId="501BF551" w14:textId="77777777" w:rsidR="001B0D0D" w:rsidRDefault="0056315A" w:rsidP="001B0D0D">
      <w:pPr>
        <w:pStyle w:val="DKBOpstilm1niveau4"/>
        <w:numPr>
          <w:ilvl w:val="0"/>
          <w:numId w:val="0"/>
        </w:numPr>
        <w:ind w:left="851"/>
        <w:rPr>
          <w:rFonts w:ascii="Arial" w:hAnsi="Arial" w:cs="Arial"/>
          <w:sz w:val="22"/>
          <w:szCs w:val="22"/>
        </w:rPr>
      </w:pPr>
      <w:r w:rsidRPr="001B0D0D">
        <w:rPr>
          <w:rFonts w:ascii="Arial" w:hAnsi="Arial" w:cs="Arial"/>
          <w:sz w:val="22"/>
          <w:szCs w:val="22"/>
        </w:rPr>
        <w:t>Hvis den forkøbsberettigede Part udnytter sin forkøbsret</w:t>
      </w:r>
      <w:r w:rsidR="009F0C92" w:rsidRPr="001B0D0D">
        <w:rPr>
          <w:rFonts w:ascii="Arial" w:hAnsi="Arial" w:cs="Arial"/>
          <w:sz w:val="22"/>
          <w:szCs w:val="22"/>
        </w:rPr>
        <w:t xml:space="preserve"> efter punkt </w:t>
      </w:r>
      <w:r w:rsidR="009F0C92" w:rsidRPr="001B0D0D">
        <w:rPr>
          <w:rFonts w:ascii="Arial" w:hAnsi="Arial" w:cs="Arial"/>
          <w:sz w:val="22"/>
          <w:szCs w:val="22"/>
        </w:rPr>
        <w:fldChar w:fldCharType="begin"/>
      </w:r>
      <w:r w:rsidR="009F0C92" w:rsidRPr="001B0D0D">
        <w:rPr>
          <w:rFonts w:ascii="Arial" w:hAnsi="Arial" w:cs="Arial"/>
          <w:sz w:val="22"/>
          <w:szCs w:val="22"/>
        </w:rPr>
        <w:instrText xml:space="preserve"> REF _Ref513203359 \r \h </w:instrText>
      </w:r>
      <w:r w:rsidR="009F0C92" w:rsidRPr="001B0D0D">
        <w:rPr>
          <w:rFonts w:ascii="Arial" w:hAnsi="Arial" w:cs="Arial"/>
          <w:sz w:val="22"/>
          <w:szCs w:val="22"/>
        </w:rPr>
      </w:r>
      <w:r w:rsidR="009F0C92" w:rsidRPr="001B0D0D">
        <w:rPr>
          <w:rFonts w:ascii="Arial" w:hAnsi="Arial" w:cs="Arial"/>
          <w:sz w:val="22"/>
          <w:szCs w:val="22"/>
        </w:rPr>
        <w:fldChar w:fldCharType="separate"/>
      </w:r>
      <w:r w:rsidR="00257BAA">
        <w:rPr>
          <w:rFonts w:ascii="Arial" w:hAnsi="Arial" w:cs="Arial"/>
          <w:sz w:val="22"/>
          <w:szCs w:val="22"/>
        </w:rPr>
        <w:t>9.3</w:t>
      </w:r>
      <w:r w:rsidR="009F0C92" w:rsidRPr="001B0D0D">
        <w:rPr>
          <w:rFonts w:ascii="Arial" w:hAnsi="Arial" w:cs="Arial"/>
          <w:sz w:val="22"/>
          <w:szCs w:val="22"/>
        </w:rPr>
        <w:fldChar w:fldCharType="end"/>
      </w:r>
      <w:r w:rsidR="009F0C92" w:rsidRPr="001B0D0D">
        <w:rPr>
          <w:rFonts w:ascii="Arial" w:hAnsi="Arial" w:cs="Arial"/>
          <w:sz w:val="22"/>
          <w:szCs w:val="22"/>
        </w:rPr>
        <w:t xml:space="preserve"> eller </w:t>
      </w:r>
      <w:r w:rsidR="009F0C92" w:rsidRPr="001B0D0D">
        <w:rPr>
          <w:rFonts w:ascii="Arial" w:hAnsi="Arial" w:cs="Arial"/>
          <w:sz w:val="22"/>
          <w:szCs w:val="22"/>
        </w:rPr>
        <w:fldChar w:fldCharType="begin"/>
      </w:r>
      <w:r w:rsidR="009F0C92" w:rsidRPr="001B0D0D">
        <w:rPr>
          <w:rFonts w:ascii="Arial" w:hAnsi="Arial" w:cs="Arial"/>
          <w:sz w:val="22"/>
          <w:szCs w:val="22"/>
        </w:rPr>
        <w:instrText xml:space="preserve"> REF _Ref511370910 \r \h </w:instrText>
      </w:r>
      <w:r w:rsidR="009F0C92" w:rsidRPr="001B0D0D">
        <w:rPr>
          <w:rFonts w:ascii="Arial" w:hAnsi="Arial" w:cs="Arial"/>
          <w:sz w:val="22"/>
          <w:szCs w:val="22"/>
        </w:rPr>
      </w:r>
      <w:r w:rsidR="009F0C92" w:rsidRPr="001B0D0D">
        <w:rPr>
          <w:rFonts w:ascii="Arial" w:hAnsi="Arial" w:cs="Arial"/>
          <w:sz w:val="22"/>
          <w:szCs w:val="22"/>
        </w:rPr>
        <w:fldChar w:fldCharType="separate"/>
      </w:r>
      <w:r w:rsidR="00257BAA">
        <w:rPr>
          <w:rFonts w:ascii="Arial" w:hAnsi="Arial" w:cs="Arial"/>
          <w:sz w:val="22"/>
          <w:szCs w:val="22"/>
        </w:rPr>
        <w:t>9.4.2</w:t>
      </w:r>
      <w:r w:rsidR="009F0C92" w:rsidRPr="001B0D0D">
        <w:rPr>
          <w:rFonts w:ascii="Arial" w:hAnsi="Arial" w:cs="Arial"/>
          <w:sz w:val="22"/>
          <w:szCs w:val="22"/>
        </w:rPr>
        <w:fldChar w:fldCharType="end"/>
      </w:r>
      <w:r w:rsidRPr="001B0D0D">
        <w:rPr>
          <w:rFonts w:ascii="Arial" w:hAnsi="Arial" w:cs="Arial"/>
          <w:sz w:val="22"/>
          <w:szCs w:val="22"/>
        </w:rPr>
        <w:t xml:space="preserve">, </w:t>
      </w:r>
      <w:r w:rsidR="00A526A6">
        <w:rPr>
          <w:rFonts w:ascii="Arial" w:hAnsi="Arial" w:cs="Arial"/>
          <w:sz w:val="22"/>
          <w:szCs w:val="22"/>
        </w:rPr>
        <w:t>betales</w:t>
      </w:r>
      <w:r w:rsidR="00A526A6" w:rsidRPr="001B0D0D">
        <w:rPr>
          <w:rFonts w:ascii="Arial" w:hAnsi="Arial" w:cs="Arial"/>
          <w:sz w:val="22"/>
          <w:szCs w:val="22"/>
        </w:rPr>
        <w:t xml:space="preserve"> </w:t>
      </w:r>
      <w:r w:rsidRPr="001B0D0D">
        <w:rPr>
          <w:rFonts w:ascii="Arial" w:hAnsi="Arial" w:cs="Arial"/>
          <w:sz w:val="22"/>
          <w:szCs w:val="22"/>
        </w:rPr>
        <w:t xml:space="preserve">købesummen for den overdragende Parts kapitalandele i Selskabet som følger: (i) </w:t>
      </w:r>
      <w:r w:rsidR="009F37C2">
        <w:rPr>
          <w:rFonts w:ascii="Arial" w:hAnsi="Arial" w:cs="Arial"/>
          <w:sz w:val="22"/>
          <w:szCs w:val="22"/>
        </w:rPr>
        <w:t>[</w:t>
      </w:r>
      <w:r w:rsidRPr="001B0D0D">
        <w:rPr>
          <w:rFonts w:ascii="Arial" w:hAnsi="Arial" w:cs="Arial"/>
          <w:sz w:val="22"/>
          <w:szCs w:val="22"/>
        </w:rPr>
        <w:t>2</w:t>
      </w:r>
      <w:r w:rsidR="00BD3388" w:rsidRPr="001B0D0D">
        <w:rPr>
          <w:rFonts w:ascii="Arial" w:hAnsi="Arial" w:cs="Arial"/>
          <w:sz w:val="22"/>
          <w:szCs w:val="22"/>
        </w:rPr>
        <w:t>0</w:t>
      </w:r>
      <w:r w:rsidR="009F37C2">
        <w:rPr>
          <w:rFonts w:ascii="Arial" w:hAnsi="Arial" w:cs="Arial"/>
          <w:sz w:val="22"/>
          <w:szCs w:val="22"/>
        </w:rPr>
        <w:t>]</w:t>
      </w:r>
      <w:r w:rsidRPr="001B0D0D">
        <w:rPr>
          <w:rFonts w:ascii="Arial" w:hAnsi="Arial" w:cs="Arial"/>
          <w:sz w:val="22"/>
          <w:szCs w:val="22"/>
        </w:rPr>
        <w:t xml:space="preserve"> procent af købesummen betales kontant på overdragelsesdagen</w:t>
      </w:r>
      <w:r w:rsidR="00BD3388" w:rsidRPr="001B0D0D">
        <w:rPr>
          <w:rFonts w:ascii="Arial" w:hAnsi="Arial" w:cs="Arial"/>
          <w:sz w:val="22"/>
          <w:szCs w:val="22"/>
        </w:rPr>
        <w:t xml:space="preserve">, (ii) for de </w:t>
      </w:r>
      <w:proofErr w:type="spellStart"/>
      <w:r w:rsidR="00BD3388" w:rsidRPr="001B0D0D">
        <w:rPr>
          <w:rFonts w:ascii="Arial" w:hAnsi="Arial" w:cs="Arial"/>
          <w:sz w:val="22"/>
          <w:szCs w:val="22"/>
        </w:rPr>
        <w:t>restende</w:t>
      </w:r>
      <w:proofErr w:type="spellEnd"/>
      <w:r w:rsidR="00BD3388" w:rsidRPr="001B0D0D">
        <w:rPr>
          <w:rFonts w:ascii="Arial" w:hAnsi="Arial" w:cs="Arial"/>
          <w:sz w:val="22"/>
          <w:szCs w:val="22"/>
        </w:rPr>
        <w:t xml:space="preserve"> </w:t>
      </w:r>
      <w:r w:rsidR="009F37C2">
        <w:rPr>
          <w:rFonts w:ascii="Arial" w:hAnsi="Arial" w:cs="Arial"/>
          <w:sz w:val="22"/>
          <w:szCs w:val="22"/>
        </w:rPr>
        <w:t>[</w:t>
      </w:r>
      <w:r w:rsidR="00BD3388" w:rsidRPr="001B0D0D">
        <w:rPr>
          <w:rFonts w:ascii="Arial" w:hAnsi="Arial" w:cs="Arial"/>
          <w:sz w:val="22"/>
          <w:szCs w:val="22"/>
        </w:rPr>
        <w:t>80</w:t>
      </w:r>
      <w:r w:rsidR="009F37C2">
        <w:rPr>
          <w:rFonts w:ascii="Arial" w:hAnsi="Arial" w:cs="Arial"/>
          <w:sz w:val="22"/>
          <w:szCs w:val="22"/>
        </w:rPr>
        <w:t>]</w:t>
      </w:r>
      <w:r w:rsidRPr="001B0D0D">
        <w:rPr>
          <w:rFonts w:ascii="Arial" w:hAnsi="Arial" w:cs="Arial"/>
          <w:sz w:val="22"/>
          <w:szCs w:val="22"/>
        </w:rPr>
        <w:t xml:space="preserve"> procent af købesummen oprettes et gældsbrev, hvor hovedstolen forrentes med [8] procent</w:t>
      </w:r>
      <w:r w:rsidR="00BD3388" w:rsidRPr="001B0D0D">
        <w:rPr>
          <w:rFonts w:ascii="Arial" w:hAnsi="Arial" w:cs="Arial"/>
          <w:sz w:val="22"/>
          <w:szCs w:val="22"/>
        </w:rPr>
        <w:t xml:space="preserve"> årligt, og som afdrages med </w:t>
      </w:r>
      <w:r w:rsidR="00B269FD">
        <w:rPr>
          <w:rFonts w:ascii="Arial" w:hAnsi="Arial" w:cs="Arial"/>
          <w:sz w:val="22"/>
          <w:szCs w:val="22"/>
        </w:rPr>
        <w:t>fire</w:t>
      </w:r>
      <w:r w:rsidRPr="001B0D0D">
        <w:rPr>
          <w:rFonts w:ascii="Arial" w:hAnsi="Arial" w:cs="Arial"/>
          <w:sz w:val="22"/>
          <w:szCs w:val="22"/>
        </w:rPr>
        <w:t xml:space="preserve"> </w:t>
      </w:r>
      <w:r w:rsidR="00BD3388" w:rsidRPr="001B0D0D">
        <w:rPr>
          <w:rFonts w:ascii="Arial" w:hAnsi="Arial" w:cs="Arial"/>
          <w:sz w:val="22"/>
          <w:szCs w:val="22"/>
        </w:rPr>
        <w:t xml:space="preserve">lige store halvårlige afdrag, der </w:t>
      </w:r>
      <w:r w:rsidR="00355156">
        <w:rPr>
          <w:rFonts w:ascii="Arial" w:hAnsi="Arial" w:cs="Arial"/>
          <w:sz w:val="22"/>
          <w:szCs w:val="22"/>
        </w:rPr>
        <w:t>forfalder</w:t>
      </w:r>
      <w:r w:rsidR="00BD3388" w:rsidRPr="001B0D0D">
        <w:rPr>
          <w:rFonts w:ascii="Arial" w:hAnsi="Arial" w:cs="Arial"/>
          <w:sz w:val="22"/>
          <w:szCs w:val="22"/>
        </w:rPr>
        <w:t xml:space="preserve"> på halvårsdagen for overdragelsen. </w:t>
      </w:r>
      <w:r w:rsidR="00355156">
        <w:rPr>
          <w:rFonts w:ascii="Arial" w:hAnsi="Arial" w:cs="Arial"/>
          <w:sz w:val="22"/>
          <w:szCs w:val="22"/>
        </w:rPr>
        <w:t>Hvis</w:t>
      </w:r>
      <w:r w:rsidR="00BD3388" w:rsidRPr="001B0D0D">
        <w:rPr>
          <w:rFonts w:ascii="Arial" w:hAnsi="Arial" w:cs="Arial"/>
          <w:sz w:val="22"/>
          <w:szCs w:val="22"/>
        </w:rPr>
        <w:t xml:space="preserve"> den samlede købesum ikke overstiger DKK 200.000</w:t>
      </w:r>
      <w:r w:rsidR="00355156">
        <w:rPr>
          <w:rFonts w:ascii="Arial" w:hAnsi="Arial" w:cs="Arial"/>
          <w:sz w:val="22"/>
          <w:szCs w:val="22"/>
        </w:rPr>
        <w:t>,</w:t>
      </w:r>
      <w:r w:rsidR="00BD3388" w:rsidRPr="001B0D0D">
        <w:rPr>
          <w:rFonts w:ascii="Arial" w:hAnsi="Arial" w:cs="Arial"/>
          <w:sz w:val="22"/>
          <w:szCs w:val="22"/>
        </w:rPr>
        <w:t xml:space="preserve"> betales denne dog kontant </w:t>
      </w:r>
      <w:r w:rsidR="00A526A6">
        <w:rPr>
          <w:rFonts w:ascii="Arial" w:hAnsi="Arial" w:cs="Arial"/>
          <w:sz w:val="22"/>
          <w:szCs w:val="22"/>
        </w:rPr>
        <w:t>på overdragelsesdagen</w:t>
      </w:r>
      <w:r w:rsidR="00BD3388" w:rsidRPr="001B0D0D">
        <w:rPr>
          <w:rFonts w:ascii="Arial" w:hAnsi="Arial" w:cs="Arial"/>
          <w:sz w:val="22"/>
          <w:szCs w:val="22"/>
        </w:rPr>
        <w:t xml:space="preserve">. </w:t>
      </w:r>
    </w:p>
    <w:p w14:paraId="5B9F03CF" w14:textId="77777777" w:rsidR="00BD3388" w:rsidRPr="001B0D0D" w:rsidRDefault="009F0C92" w:rsidP="008327CD">
      <w:pPr>
        <w:pStyle w:val="DKBOpstilm1niveau4"/>
        <w:rPr>
          <w:rFonts w:ascii="Arial" w:hAnsi="Arial" w:cs="Arial"/>
          <w:sz w:val="22"/>
          <w:szCs w:val="22"/>
        </w:rPr>
      </w:pPr>
      <w:r w:rsidRPr="001B0D0D">
        <w:rPr>
          <w:rFonts w:ascii="Arial" w:hAnsi="Arial" w:cs="Arial"/>
          <w:sz w:val="22"/>
          <w:szCs w:val="22"/>
        </w:rPr>
        <w:t>I tilfælde af manglende rettidig betaling af renter eller afdrag</w:t>
      </w:r>
      <w:r w:rsidR="00355156">
        <w:rPr>
          <w:rFonts w:ascii="Arial" w:hAnsi="Arial" w:cs="Arial"/>
          <w:sz w:val="22"/>
          <w:szCs w:val="22"/>
        </w:rPr>
        <w:t>,</w:t>
      </w:r>
      <w:r w:rsidRPr="001B0D0D">
        <w:rPr>
          <w:rFonts w:ascii="Arial" w:hAnsi="Arial" w:cs="Arial"/>
          <w:sz w:val="22"/>
          <w:szCs w:val="22"/>
        </w:rPr>
        <w:t xml:space="preserve"> kan restgælden opsiges til fuld indfrielse, hvis den udeblevne ydelse ikke er betalt senest 10 dage efter afgivelse af skriftligt påkrav. Misligholdelse af afdragsordningen kan ikke medføre ophævelse af købet.]  </w:t>
      </w:r>
    </w:p>
    <w:p w14:paraId="7E61FECD" w14:textId="77777777" w:rsidR="00892DD3" w:rsidRPr="007960AF" w:rsidRDefault="006D5D4E" w:rsidP="00892DD3">
      <w:pPr>
        <w:pStyle w:val="DKBOverskrift3"/>
        <w:spacing w:line="240" w:lineRule="auto"/>
        <w:ind w:right="22"/>
        <w:rPr>
          <w:rFonts w:ascii="Arial" w:hAnsi="Arial" w:cs="Arial"/>
          <w:sz w:val="22"/>
          <w:szCs w:val="22"/>
        </w:rPr>
      </w:pPr>
      <w:bookmarkStart w:id="28" w:name="_Toc130371652"/>
      <w:r>
        <w:rPr>
          <w:rFonts w:ascii="Arial" w:hAnsi="Arial" w:cs="Arial"/>
          <w:sz w:val="22"/>
          <w:szCs w:val="22"/>
        </w:rPr>
        <w:t>S</w:t>
      </w:r>
      <w:r w:rsidR="00892DD3">
        <w:rPr>
          <w:rFonts w:ascii="Arial" w:hAnsi="Arial" w:cs="Arial"/>
          <w:sz w:val="22"/>
          <w:szCs w:val="22"/>
        </w:rPr>
        <w:t>algsforbud</w:t>
      </w:r>
      <w:bookmarkEnd w:id="28"/>
    </w:p>
    <w:p w14:paraId="1079002D" w14:textId="77777777" w:rsidR="00892DD3" w:rsidRDefault="00892DD3" w:rsidP="00114F50">
      <w:pPr>
        <w:pStyle w:val="DKBOpstilm1niveau4"/>
        <w:numPr>
          <w:ilvl w:val="0"/>
          <w:numId w:val="0"/>
        </w:numPr>
        <w:ind w:left="851"/>
        <w:rPr>
          <w:rFonts w:ascii="Arial" w:hAnsi="Arial" w:cs="Arial"/>
          <w:sz w:val="22"/>
          <w:szCs w:val="22"/>
        </w:rPr>
      </w:pPr>
      <w:r>
        <w:rPr>
          <w:rFonts w:ascii="Arial" w:hAnsi="Arial" w:cs="Arial"/>
          <w:sz w:val="22"/>
          <w:szCs w:val="22"/>
        </w:rPr>
        <w:t>Parterne er enige om, at kapitalandelene i Selskabet ikke kan overdrages til personer eller virksomheder, som på overdragelsestidspunktet driver aktiviteter i konkurrence med et eller flere af Selskabets forretningsområder</w:t>
      </w:r>
      <w:r w:rsidR="0079429D">
        <w:rPr>
          <w:rFonts w:ascii="Arial" w:hAnsi="Arial" w:cs="Arial"/>
          <w:sz w:val="22"/>
          <w:szCs w:val="22"/>
        </w:rPr>
        <w:t>.</w:t>
      </w:r>
      <w:r>
        <w:rPr>
          <w:rFonts w:ascii="Arial" w:hAnsi="Arial" w:cs="Arial"/>
          <w:sz w:val="22"/>
          <w:szCs w:val="22"/>
        </w:rPr>
        <w:t xml:space="preserve"> </w:t>
      </w:r>
      <w:r w:rsidR="0079429D">
        <w:rPr>
          <w:rFonts w:ascii="Arial" w:hAnsi="Arial" w:cs="Arial"/>
          <w:sz w:val="22"/>
          <w:szCs w:val="22"/>
        </w:rPr>
        <w:t xml:space="preserve">Kapitalandele kan </w:t>
      </w:r>
      <w:r w:rsidR="00781D7A">
        <w:rPr>
          <w:rFonts w:ascii="Arial" w:hAnsi="Arial" w:cs="Arial"/>
          <w:sz w:val="22"/>
          <w:szCs w:val="22"/>
        </w:rPr>
        <w:t xml:space="preserve">heller </w:t>
      </w:r>
      <w:r w:rsidR="0079429D">
        <w:rPr>
          <w:rFonts w:ascii="Arial" w:hAnsi="Arial" w:cs="Arial"/>
          <w:sz w:val="22"/>
          <w:szCs w:val="22"/>
        </w:rPr>
        <w:t xml:space="preserve">ikke overdrages </w:t>
      </w:r>
      <w:r>
        <w:rPr>
          <w:rFonts w:ascii="Arial" w:hAnsi="Arial" w:cs="Arial"/>
          <w:sz w:val="22"/>
          <w:szCs w:val="22"/>
        </w:rPr>
        <w:t xml:space="preserve">til direkte eller indirekte ejere af sådanne virksomheder. </w:t>
      </w:r>
    </w:p>
    <w:p w14:paraId="0D088203" w14:textId="77777777" w:rsidR="00DB16B6" w:rsidRPr="000C09F2" w:rsidRDefault="00DB16B6" w:rsidP="000C09F2">
      <w:pPr>
        <w:pStyle w:val="DKBOverskrift3"/>
        <w:spacing w:line="240" w:lineRule="auto"/>
        <w:ind w:right="22"/>
        <w:rPr>
          <w:rFonts w:ascii="Arial" w:hAnsi="Arial" w:cs="Arial"/>
          <w:sz w:val="22"/>
          <w:szCs w:val="22"/>
        </w:rPr>
      </w:pPr>
      <w:bookmarkStart w:id="29" w:name="_Toc130371653"/>
      <w:r w:rsidRPr="000C09F2">
        <w:rPr>
          <w:rFonts w:ascii="Arial" w:hAnsi="Arial" w:cs="Arial"/>
          <w:sz w:val="22"/>
          <w:szCs w:val="22"/>
        </w:rPr>
        <w:lastRenderedPageBreak/>
        <w:t>Medsalgsret</w:t>
      </w:r>
      <w:bookmarkEnd w:id="29"/>
      <w:r w:rsidRPr="000C09F2">
        <w:rPr>
          <w:rFonts w:ascii="Arial" w:hAnsi="Arial" w:cs="Arial"/>
          <w:sz w:val="22"/>
          <w:szCs w:val="22"/>
        </w:rPr>
        <w:t xml:space="preserve"> </w:t>
      </w:r>
    </w:p>
    <w:p w14:paraId="1A706164" w14:textId="77777777" w:rsidR="00DB16B6" w:rsidRDefault="00DB16B6" w:rsidP="00114F50">
      <w:pPr>
        <w:pStyle w:val="DKBOpstilm1niveau4"/>
        <w:numPr>
          <w:ilvl w:val="0"/>
          <w:numId w:val="0"/>
        </w:numPr>
        <w:ind w:left="851"/>
        <w:rPr>
          <w:rFonts w:ascii="Arial" w:hAnsi="Arial" w:cs="Arial"/>
          <w:sz w:val="22"/>
          <w:szCs w:val="22"/>
        </w:rPr>
      </w:pPr>
      <w:r w:rsidRPr="00DB16B6">
        <w:rPr>
          <w:rFonts w:ascii="Arial" w:hAnsi="Arial" w:cs="Arial"/>
          <w:sz w:val="22"/>
          <w:szCs w:val="22"/>
        </w:rPr>
        <w:t>Hvis en Part ønsker at sælge sine kapitalandele i Selskabet til tredjepart, er denne Part forpligtet til at sørge for, at den anden Part kan medsælge sine kapitalandele i Selskabet til tredjeparten på samme vilkår, som er aftalt mellem tredjeparten og den sælgende Part, hvis der stilles krav herom.</w:t>
      </w:r>
    </w:p>
    <w:p w14:paraId="64550AEC" w14:textId="77777777" w:rsidR="00DB16B6" w:rsidRPr="00F4704F" w:rsidRDefault="00DB16B6" w:rsidP="00DB16B6">
      <w:pPr>
        <w:pStyle w:val="DKBOverskrift3"/>
        <w:spacing w:line="240" w:lineRule="auto"/>
        <w:ind w:right="22"/>
        <w:rPr>
          <w:rFonts w:ascii="Arial" w:hAnsi="Arial" w:cs="Arial"/>
          <w:sz w:val="22"/>
          <w:szCs w:val="22"/>
        </w:rPr>
      </w:pPr>
      <w:bookmarkStart w:id="30" w:name="_Toc130371654"/>
      <w:r>
        <w:rPr>
          <w:rFonts w:ascii="Arial" w:hAnsi="Arial" w:cs="Arial"/>
          <w:sz w:val="22"/>
          <w:szCs w:val="22"/>
        </w:rPr>
        <w:t>Medsalgspligt</w:t>
      </w:r>
      <w:bookmarkEnd w:id="30"/>
    </w:p>
    <w:p w14:paraId="2D90F885" w14:textId="77777777" w:rsidR="00DB16B6" w:rsidRDefault="00DB16B6" w:rsidP="00114F50">
      <w:pPr>
        <w:pStyle w:val="DKBOpstilm1niveau4"/>
        <w:numPr>
          <w:ilvl w:val="0"/>
          <w:numId w:val="0"/>
        </w:numPr>
        <w:ind w:left="851"/>
        <w:rPr>
          <w:rFonts w:ascii="Arial" w:hAnsi="Arial" w:cs="Arial"/>
          <w:sz w:val="22"/>
          <w:szCs w:val="22"/>
        </w:rPr>
      </w:pPr>
      <w:r w:rsidRPr="00DB16B6">
        <w:rPr>
          <w:rFonts w:ascii="Arial" w:hAnsi="Arial" w:cs="Arial"/>
          <w:sz w:val="22"/>
          <w:szCs w:val="22"/>
        </w:rPr>
        <w:t xml:space="preserve">Hvis en Part ønsker at sælge sine kapitalandele i Selskabet til tredjepart, og den anden Part ikke ønsker at udnytte sin forkøbsret, er denne Part forpligtet til at medsælge sine kapitalandele i Selskabet til tredjeparten på samme vilkår, som er aftalt mellem tredjeparten og den sælgende Part, hvis der stilles krav herom. Denne medsalgspligt er dog betinget af, at </w:t>
      </w:r>
      <w:r w:rsidR="005F3265">
        <w:rPr>
          <w:rFonts w:ascii="Arial" w:hAnsi="Arial" w:cs="Arial"/>
          <w:sz w:val="22"/>
          <w:szCs w:val="22"/>
        </w:rPr>
        <w:t xml:space="preserve">købesummen for den </w:t>
      </w:r>
      <w:r w:rsidR="002A4A9F">
        <w:rPr>
          <w:rFonts w:ascii="Arial" w:hAnsi="Arial" w:cs="Arial"/>
          <w:sz w:val="22"/>
          <w:szCs w:val="22"/>
        </w:rPr>
        <w:t>P</w:t>
      </w:r>
      <w:r w:rsidR="005F3265">
        <w:rPr>
          <w:rFonts w:ascii="Arial" w:hAnsi="Arial" w:cs="Arial"/>
          <w:sz w:val="22"/>
          <w:szCs w:val="22"/>
        </w:rPr>
        <w:t>art</w:t>
      </w:r>
      <w:r w:rsidR="00F2607A">
        <w:rPr>
          <w:rFonts w:ascii="Arial" w:hAnsi="Arial" w:cs="Arial"/>
          <w:sz w:val="22"/>
          <w:szCs w:val="22"/>
        </w:rPr>
        <w:t>,</w:t>
      </w:r>
      <w:r w:rsidR="005F3265">
        <w:rPr>
          <w:rFonts w:ascii="Arial" w:hAnsi="Arial" w:cs="Arial"/>
          <w:sz w:val="22"/>
          <w:szCs w:val="22"/>
        </w:rPr>
        <w:t xml:space="preserve"> som pålægges medsalgspligten</w:t>
      </w:r>
      <w:r w:rsidR="00F2607A">
        <w:rPr>
          <w:rFonts w:ascii="Arial" w:hAnsi="Arial" w:cs="Arial"/>
          <w:sz w:val="22"/>
          <w:szCs w:val="22"/>
        </w:rPr>
        <w:t>,</w:t>
      </w:r>
      <w:r w:rsidR="005F3265">
        <w:rPr>
          <w:rFonts w:ascii="Arial" w:hAnsi="Arial" w:cs="Arial"/>
          <w:sz w:val="22"/>
          <w:szCs w:val="22"/>
        </w:rPr>
        <w:t xml:space="preserve"> </w:t>
      </w:r>
      <w:r w:rsidR="00F2607A">
        <w:rPr>
          <w:rFonts w:ascii="Arial" w:hAnsi="Arial" w:cs="Arial"/>
          <w:sz w:val="22"/>
          <w:szCs w:val="22"/>
        </w:rPr>
        <w:t>betales</w:t>
      </w:r>
      <w:r w:rsidR="005F3265">
        <w:rPr>
          <w:rFonts w:ascii="Arial" w:hAnsi="Arial" w:cs="Arial"/>
          <w:sz w:val="22"/>
          <w:szCs w:val="22"/>
        </w:rPr>
        <w:t xml:space="preserve"> kontant senest 30 dage efter</w:t>
      </w:r>
      <w:r w:rsidR="00F2607A">
        <w:rPr>
          <w:rFonts w:ascii="Arial" w:hAnsi="Arial" w:cs="Arial"/>
          <w:sz w:val="22"/>
          <w:szCs w:val="22"/>
        </w:rPr>
        <w:t>, at</w:t>
      </w:r>
      <w:r w:rsidR="005F3265">
        <w:rPr>
          <w:rFonts w:ascii="Arial" w:hAnsi="Arial" w:cs="Arial"/>
          <w:sz w:val="22"/>
          <w:szCs w:val="22"/>
        </w:rPr>
        <w:t xml:space="preserve"> handlen er endelig, at </w:t>
      </w:r>
      <w:r w:rsidRPr="00DB16B6">
        <w:rPr>
          <w:rFonts w:ascii="Arial" w:hAnsi="Arial" w:cs="Arial"/>
          <w:sz w:val="22"/>
          <w:szCs w:val="22"/>
        </w:rPr>
        <w:t>der stilles betryggende sikkerhed for betalingen af købesummen for kapitalandele, og at salget til tredjeparten gennemføres senest 30 kalenderdage efter, at kravet om medsalg er fremsat.</w:t>
      </w:r>
      <w:r w:rsidR="005F5A4D">
        <w:rPr>
          <w:rFonts w:ascii="Arial" w:hAnsi="Arial" w:cs="Arial"/>
          <w:sz w:val="22"/>
          <w:szCs w:val="22"/>
        </w:rPr>
        <w:t xml:space="preserve"> Betingelsen vedrørende kontant </w:t>
      </w:r>
      <w:r w:rsidR="00F2607A">
        <w:rPr>
          <w:rFonts w:ascii="Arial" w:hAnsi="Arial" w:cs="Arial"/>
          <w:sz w:val="22"/>
          <w:szCs w:val="22"/>
        </w:rPr>
        <w:t>betaling</w:t>
      </w:r>
      <w:r w:rsidR="005F5A4D">
        <w:rPr>
          <w:rFonts w:ascii="Arial" w:hAnsi="Arial" w:cs="Arial"/>
          <w:sz w:val="22"/>
          <w:szCs w:val="22"/>
        </w:rPr>
        <w:t xml:space="preserve"> af købesummen gælder</w:t>
      </w:r>
      <w:r w:rsidR="00F2607A">
        <w:rPr>
          <w:rFonts w:ascii="Arial" w:hAnsi="Arial" w:cs="Arial"/>
          <w:sz w:val="22"/>
          <w:szCs w:val="22"/>
        </w:rPr>
        <w:t>,</w:t>
      </w:r>
      <w:r w:rsidR="005F5A4D">
        <w:rPr>
          <w:rFonts w:ascii="Arial" w:hAnsi="Arial" w:cs="Arial"/>
          <w:sz w:val="22"/>
          <w:szCs w:val="22"/>
        </w:rPr>
        <w:t xml:space="preserve"> uanset om tredjemands tilbud i øvrigt foreskriver en anden betalingsmåde til den sælgende Part.</w:t>
      </w:r>
    </w:p>
    <w:p w14:paraId="2D9AD8AA" w14:textId="77777777" w:rsidR="007960AF" w:rsidRPr="00257BAA" w:rsidRDefault="006D5D4E">
      <w:pPr>
        <w:pStyle w:val="DKBOverskrift3"/>
        <w:spacing w:line="240" w:lineRule="auto"/>
        <w:ind w:right="22"/>
        <w:rPr>
          <w:rFonts w:ascii="Arial" w:hAnsi="Arial" w:cs="Arial"/>
          <w:sz w:val="22"/>
          <w:szCs w:val="22"/>
        </w:rPr>
      </w:pPr>
      <w:bookmarkStart w:id="31" w:name="_Ref424739271"/>
      <w:bookmarkStart w:id="32" w:name="_Ref425757793"/>
      <w:bookmarkStart w:id="33" w:name="_Toc130371655"/>
      <w:bookmarkEnd w:id="19"/>
      <w:r>
        <w:rPr>
          <w:rFonts w:ascii="Arial" w:hAnsi="Arial" w:cs="Arial"/>
          <w:sz w:val="22"/>
          <w:szCs w:val="22"/>
        </w:rPr>
        <w:t>S</w:t>
      </w:r>
      <w:r w:rsidR="007960AF" w:rsidRPr="000C09F2">
        <w:rPr>
          <w:rFonts w:ascii="Arial" w:hAnsi="Arial" w:cs="Arial"/>
          <w:sz w:val="22"/>
          <w:szCs w:val="22"/>
        </w:rPr>
        <w:t>alg</w:t>
      </w:r>
      <w:bookmarkEnd w:id="31"/>
      <w:r w:rsidR="006A1A2E">
        <w:rPr>
          <w:rFonts w:ascii="Arial" w:hAnsi="Arial" w:cs="Arial"/>
          <w:sz w:val="22"/>
          <w:szCs w:val="22"/>
        </w:rPr>
        <w:t>s</w:t>
      </w:r>
      <w:bookmarkEnd w:id="32"/>
      <w:r w:rsidR="00257BAA">
        <w:rPr>
          <w:rFonts w:ascii="Arial" w:hAnsi="Arial" w:cs="Arial"/>
          <w:sz w:val="22"/>
          <w:szCs w:val="22"/>
        </w:rPr>
        <w:t xml:space="preserve">ret </w:t>
      </w:r>
      <w:r w:rsidR="001445D8">
        <w:rPr>
          <w:rFonts w:ascii="Arial" w:hAnsi="Arial" w:cs="Arial"/>
          <w:sz w:val="22"/>
          <w:szCs w:val="22"/>
        </w:rPr>
        <w:t>og salgspligt ved fratræden m.v.</w:t>
      </w:r>
      <w:bookmarkEnd w:id="33"/>
    </w:p>
    <w:p w14:paraId="2876BD23" w14:textId="77777777" w:rsidR="00257BAA" w:rsidRDefault="00B06B5D" w:rsidP="00257BAA">
      <w:pPr>
        <w:pStyle w:val="DKBOpstilm1niveau4"/>
        <w:rPr>
          <w:rFonts w:ascii="Arial" w:hAnsi="Arial" w:cs="Arial"/>
          <w:sz w:val="22"/>
          <w:szCs w:val="22"/>
        </w:rPr>
      </w:pPr>
      <w:bookmarkStart w:id="34" w:name="_Ref475000604"/>
      <w:bookmarkStart w:id="35" w:name="_Ref511291701"/>
      <w:bookmarkStart w:id="36" w:name="_Ref249595"/>
      <w:r>
        <w:rPr>
          <w:rFonts w:ascii="Arial" w:hAnsi="Arial" w:cs="Arial"/>
          <w:sz w:val="22"/>
          <w:szCs w:val="22"/>
        </w:rPr>
        <w:t>E</w:t>
      </w:r>
      <w:bookmarkEnd w:id="34"/>
      <w:bookmarkEnd w:id="35"/>
      <w:r w:rsidR="00257BAA">
        <w:rPr>
          <w:rFonts w:ascii="Arial" w:hAnsi="Arial" w:cs="Arial"/>
          <w:sz w:val="22"/>
          <w:szCs w:val="22"/>
        </w:rPr>
        <w:t>n Part betragtes som good leaver i følgende situationer:</w:t>
      </w:r>
      <w:bookmarkEnd w:id="36"/>
    </w:p>
    <w:p w14:paraId="6E42B736" w14:textId="77777777" w:rsidR="00257BAA" w:rsidRDefault="00257BAA" w:rsidP="00257BAA">
      <w:pPr>
        <w:pStyle w:val="DKBOpstilm1niveau4"/>
        <w:numPr>
          <w:ilvl w:val="0"/>
          <w:numId w:val="21"/>
        </w:numPr>
        <w:rPr>
          <w:rFonts w:ascii="Arial" w:hAnsi="Arial" w:cs="Arial"/>
          <w:sz w:val="22"/>
          <w:szCs w:val="22"/>
        </w:rPr>
      </w:pPr>
      <w:bookmarkStart w:id="37" w:name="_Ref249775"/>
      <w:r>
        <w:rPr>
          <w:rFonts w:ascii="Arial" w:hAnsi="Arial" w:cs="Arial"/>
          <w:sz w:val="22"/>
          <w:szCs w:val="22"/>
        </w:rPr>
        <w:t>Parten opsiges af Selskabet, uden at opsigelsen skyldes Partens væsentlige misligholdelse af ansættelsesforholdet</w:t>
      </w:r>
      <w:bookmarkEnd w:id="37"/>
    </w:p>
    <w:p w14:paraId="107B881C" w14:textId="77777777" w:rsidR="00257BAA" w:rsidRDefault="00257BAA" w:rsidP="00257BAA">
      <w:pPr>
        <w:pStyle w:val="DKBOpstilm1niveau4"/>
        <w:numPr>
          <w:ilvl w:val="0"/>
          <w:numId w:val="21"/>
        </w:numPr>
        <w:rPr>
          <w:rFonts w:ascii="Arial" w:hAnsi="Arial" w:cs="Arial"/>
          <w:sz w:val="22"/>
          <w:szCs w:val="22"/>
        </w:rPr>
      </w:pPr>
      <w:r>
        <w:rPr>
          <w:rFonts w:ascii="Arial" w:hAnsi="Arial" w:cs="Arial"/>
          <w:sz w:val="22"/>
          <w:szCs w:val="22"/>
        </w:rPr>
        <w:t>Parten opsiger sin stilling som følge af Selskabets væsentlige misligholdelse af ansættelsesforholdet</w:t>
      </w:r>
    </w:p>
    <w:p w14:paraId="6E214674" w14:textId="77777777" w:rsidR="00257BAA" w:rsidRDefault="00257BAA" w:rsidP="00257BAA">
      <w:pPr>
        <w:pStyle w:val="DKBOpstilm1niveau4"/>
        <w:numPr>
          <w:ilvl w:val="0"/>
          <w:numId w:val="21"/>
        </w:numPr>
        <w:rPr>
          <w:rFonts w:ascii="Arial" w:hAnsi="Arial" w:cs="Arial"/>
          <w:sz w:val="22"/>
          <w:szCs w:val="22"/>
        </w:rPr>
      </w:pPr>
      <w:r>
        <w:rPr>
          <w:rFonts w:ascii="Arial" w:hAnsi="Arial" w:cs="Arial"/>
          <w:sz w:val="22"/>
          <w:szCs w:val="22"/>
        </w:rPr>
        <w:t>Parten fratræder efter egen opsigelse, fordi Parten kan oppebære folkepension</w:t>
      </w:r>
    </w:p>
    <w:p w14:paraId="0D98B765" w14:textId="77777777" w:rsidR="00257BAA" w:rsidRDefault="00257BAA" w:rsidP="00257BAA">
      <w:pPr>
        <w:pStyle w:val="DKBOpstilm1niveau4"/>
        <w:numPr>
          <w:ilvl w:val="0"/>
          <w:numId w:val="21"/>
        </w:numPr>
        <w:rPr>
          <w:rFonts w:ascii="Arial" w:hAnsi="Arial" w:cs="Arial"/>
          <w:sz w:val="22"/>
          <w:szCs w:val="22"/>
        </w:rPr>
      </w:pPr>
      <w:bookmarkStart w:id="38" w:name="_Ref249830"/>
      <w:r>
        <w:rPr>
          <w:rFonts w:ascii="Arial" w:hAnsi="Arial" w:cs="Arial"/>
          <w:sz w:val="22"/>
          <w:szCs w:val="22"/>
        </w:rPr>
        <w:t>Parten afgår ved døden</w:t>
      </w:r>
      <w:bookmarkEnd w:id="38"/>
    </w:p>
    <w:p w14:paraId="36C05CDB" w14:textId="77777777" w:rsidR="00257BAA" w:rsidRDefault="00257BAA" w:rsidP="00257BAA">
      <w:pPr>
        <w:pStyle w:val="DKBOpstilm1niveau4"/>
        <w:numPr>
          <w:ilvl w:val="0"/>
          <w:numId w:val="21"/>
        </w:numPr>
        <w:rPr>
          <w:rFonts w:ascii="Arial" w:hAnsi="Arial" w:cs="Arial"/>
          <w:sz w:val="22"/>
          <w:szCs w:val="22"/>
        </w:rPr>
      </w:pPr>
      <w:bookmarkStart w:id="39" w:name="_Ref249849"/>
      <w:r>
        <w:rPr>
          <w:rFonts w:ascii="Arial" w:hAnsi="Arial" w:cs="Arial"/>
          <w:sz w:val="22"/>
          <w:szCs w:val="22"/>
        </w:rPr>
        <w:t>Hvis</w:t>
      </w:r>
      <w:r w:rsidRPr="000C09F2">
        <w:rPr>
          <w:rFonts w:ascii="Arial" w:hAnsi="Arial" w:cs="Arial"/>
          <w:sz w:val="22"/>
          <w:szCs w:val="22"/>
        </w:rPr>
        <w:t xml:space="preserve"> Part</w:t>
      </w:r>
      <w:r>
        <w:rPr>
          <w:rFonts w:ascii="Arial" w:hAnsi="Arial" w:cs="Arial"/>
          <w:sz w:val="22"/>
          <w:szCs w:val="22"/>
        </w:rPr>
        <w:t>en</w:t>
      </w:r>
      <w:r w:rsidRPr="000C09F2">
        <w:rPr>
          <w:rFonts w:ascii="Arial" w:hAnsi="Arial" w:cs="Arial"/>
          <w:sz w:val="22"/>
          <w:szCs w:val="22"/>
        </w:rPr>
        <w:t xml:space="preserve"> </w:t>
      </w:r>
      <w:r>
        <w:rPr>
          <w:rFonts w:ascii="Arial" w:hAnsi="Arial" w:cs="Arial"/>
          <w:sz w:val="22"/>
          <w:szCs w:val="22"/>
        </w:rPr>
        <w:t>som følge af sygdom i længere tid end 4 måneder uafbrudt har været forhindret i at varetage sine forpligtelser over for Selskabet</w:t>
      </w:r>
      <w:bookmarkEnd w:id="39"/>
    </w:p>
    <w:p w14:paraId="0CB71C1F" w14:textId="77777777" w:rsidR="00257BAA" w:rsidRDefault="00257BAA" w:rsidP="00257BAA">
      <w:pPr>
        <w:pStyle w:val="DKBOpstilm1niveau4"/>
        <w:rPr>
          <w:rFonts w:ascii="Arial" w:hAnsi="Arial" w:cs="Arial"/>
          <w:sz w:val="22"/>
          <w:szCs w:val="22"/>
        </w:rPr>
      </w:pPr>
      <w:bookmarkStart w:id="40" w:name="_Ref249606"/>
      <w:r>
        <w:rPr>
          <w:rFonts w:ascii="Arial" w:hAnsi="Arial" w:cs="Arial"/>
          <w:sz w:val="22"/>
          <w:szCs w:val="22"/>
        </w:rPr>
        <w:t>Ved fratræden i situationer s</w:t>
      </w:r>
      <w:r w:rsidR="001445D8">
        <w:rPr>
          <w:rFonts w:ascii="Arial" w:hAnsi="Arial" w:cs="Arial"/>
          <w:sz w:val="22"/>
          <w:szCs w:val="22"/>
        </w:rPr>
        <w:t xml:space="preserve">om ikke er nævnt under punkt </w:t>
      </w:r>
      <w:r w:rsidR="001445D8">
        <w:rPr>
          <w:rFonts w:ascii="Arial" w:hAnsi="Arial" w:cs="Arial"/>
          <w:sz w:val="22"/>
          <w:szCs w:val="22"/>
        </w:rPr>
        <w:fldChar w:fldCharType="begin"/>
      </w:r>
      <w:r w:rsidR="001445D8">
        <w:rPr>
          <w:rFonts w:ascii="Arial" w:hAnsi="Arial" w:cs="Arial"/>
          <w:sz w:val="22"/>
          <w:szCs w:val="22"/>
        </w:rPr>
        <w:instrText xml:space="preserve"> REF _Ref249775 \r \h </w:instrText>
      </w:r>
      <w:r w:rsidR="001445D8">
        <w:rPr>
          <w:rFonts w:ascii="Arial" w:hAnsi="Arial" w:cs="Arial"/>
          <w:sz w:val="22"/>
          <w:szCs w:val="22"/>
        </w:rPr>
      </w:r>
      <w:r w:rsidR="001445D8">
        <w:rPr>
          <w:rFonts w:ascii="Arial" w:hAnsi="Arial" w:cs="Arial"/>
          <w:sz w:val="22"/>
          <w:szCs w:val="22"/>
        </w:rPr>
        <w:fldChar w:fldCharType="end"/>
      </w:r>
      <w:r w:rsidR="001445D8">
        <w:rPr>
          <w:rFonts w:ascii="Arial" w:hAnsi="Arial" w:cs="Arial"/>
          <w:sz w:val="22"/>
          <w:szCs w:val="22"/>
        </w:rPr>
        <w:fldChar w:fldCharType="begin"/>
      </w:r>
      <w:r w:rsidR="001445D8">
        <w:rPr>
          <w:rFonts w:ascii="Arial" w:hAnsi="Arial" w:cs="Arial"/>
          <w:sz w:val="22"/>
          <w:szCs w:val="22"/>
        </w:rPr>
        <w:instrText xml:space="preserve"> REF _Ref249595 \r \h </w:instrText>
      </w:r>
      <w:r w:rsidR="001445D8">
        <w:rPr>
          <w:rFonts w:ascii="Arial" w:hAnsi="Arial" w:cs="Arial"/>
          <w:sz w:val="22"/>
          <w:szCs w:val="22"/>
        </w:rPr>
      </w:r>
      <w:r w:rsidR="001445D8">
        <w:rPr>
          <w:rFonts w:ascii="Arial" w:hAnsi="Arial" w:cs="Arial"/>
          <w:sz w:val="22"/>
          <w:szCs w:val="22"/>
        </w:rPr>
        <w:fldChar w:fldCharType="separate"/>
      </w:r>
      <w:r w:rsidR="001445D8">
        <w:rPr>
          <w:rFonts w:ascii="Arial" w:hAnsi="Arial" w:cs="Arial"/>
          <w:sz w:val="22"/>
          <w:szCs w:val="22"/>
        </w:rPr>
        <w:t>13.1</w:t>
      </w:r>
      <w:r w:rsidR="001445D8">
        <w:rPr>
          <w:rFonts w:ascii="Arial" w:hAnsi="Arial" w:cs="Arial"/>
          <w:sz w:val="22"/>
          <w:szCs w:val="22"/>
        </w:rPr>
        <w:fldChar w:fldCharType="end"/>
      </w:r>
      <w:r>
        <w:rPr>
          <w:rFonts w:ascii="Arial" w:hAnsi="Arial" w:cs="Arial"/>
          <w:sz w:val="22"/>
          <w:szCs w:val="22"/>
        </w:rPr>
        <w:t>, betragtes den fratrædende Part som bad leaver.</w:t>
      </w:r>
      <w:bookmarkEnd w:id="40"/>
    </w:p>
    <w:p w14:paraId="67BE8D94" w14:textId="77777777" w:rsidR="00257BAA" w:rsidRPr="009B2524" w:rsidRDefault="00257BAA" w:rsidP="00257BAA">
      <w:pPr>
        <w:pStyle w:val="DKBOpstilm1niveau4"/>
        <w:rPr>
          <w:rFonts w:ascii="Arial" w:hAnsi="Arial" w:cs="Arial"/>
          <w:sz w:val="22"/>
          <w:szCs w:val="22"/>
        </w:rPr>
      </w:pPr>
      <w:bookmarkStart w:id="41" w:name="_Ref7533503"/>
      <w:r>
        <w:rPr>
          <w:rFonts w:ascii="Arial" w:hAnsi="Arial" w:cs="Arial"/>
          <w:sz w:val="22"/>
          <w:szCs w:val="22"/>
        </w:rPr>
        <w:t>Hvis Parten fratræder som good leaver</w:t>
      </w:r>
      <w:r w:rsidR="001445D8">
        <w:rPr>
          <w:rFonts w:ascii="Arial" w:hAnsi="Arial" w:cs="Arial"/>
          <w:sz w:val="22"/>
          <w:szCs w:val="22"/>
        </w:rPr>
        <w:t xml:space="preserve"> i henhold til punkt </w:t>
      </w:r>
      <w:r w:rsidR="001445D8">
        <w:rPr>
          <w:rFonts w:ascii="Arial" w:hAnsi="Arial" w:cs="Arial"/>
          <w:sz w:val="22"/>
          <w:szCs w:val="22"/>
        </w:rPr>
        <w:fldChar w:fldCharType="begin"/>
      </w:r>
      <w:r w:rsidR="001445D8">
        <w:rPr>
          <w:rFonts w:ascii="Arial" w:hAnsi="Arial" w:cs="Arial"/>
          <w:sz w:val="22"/>
          <w:szCs w:val="22"/>
        </w:rPr>
        <w:instrText xml:space="preserve"> REF _Ref249595 \r \h </w:instrText>
      </w:r>
      <w:r w:rsidR="001445D8">
        <w:rPr>
          <w:rFonts w:ascii="Arial" w:hAnsi="Arial" w:cs="Arial"/>
          <w:sz w:val="22"/>
          <w:szCs w:val="22"/>
        </w:rPr>
      </w:r>
      <w:r w:rsidR="001445D8">
        <w:rPr>
          <w:rFonts w:ascii="Arial" w:hAnsi="Arial" w:cs="Arial"/>
          <w:sz w:val="22"/>
          <w:szCs w:val="22"/>
        </w:rPr>
        <w:fldChar w:fldCharType="separate"/>
      </w:r>
      <w:r w:rsidR="001445D8">
        <w:rPr>
          <w:rFonts w:ascii="Arial" w:hAnsi="Arial" w:cs="Arial"/>
          <w:sz w:val="22"/>
          <w:szCs w:val="22"/>
        </w:rPr>
        <w:t>13.1</w:t>
      </w:r>
      <w:r w:rsidR="001445D8">
        <w:rPr>
          <w:rFonts w:ascii="Arial" w:hAnsi="Arial" w:cs="Arial"/>
          <w:sz w:val="22"/>
          <w:szCs w:val="22"/>
        </w:rPr>
        <w:fldChar w:fldCharType="end"/>
      </w:r>
      <w:r w:rsidR="001445D8">
        <w:rPr>
          <w:rFonts w:ascii="Arial" w:hAnsi="Arial" w:cs="Arial"/>
          <w:sz w:val="22"/>
          <w:szCs w:val="22"/>
        </w:rPr>
        <w:t xml:space="preserve"> </w:t>
      </w:r>
      <w:r w:rsidR="001445D8">
        <w:rPr>
          <w:rFonts w:ascii="Arial" w:hAnsi="Arial" w:cs="Arial"/>
          <w:sz w:val="22"/>
          <w:szCs w:val="22"/>
        </w:rPr>
        <w:fldChar w:fldCharType="begin"/>
      </w:r>
      <w:r w:rsidR="001445D8">
        <w:rPr>
          <w:rFonts w:ascii="Arial" w:hAnsi="Arial" w:cs="Arial"/>
          <w:sz w:val="22"/>
          <w:szCs w:val="22"/>
        </w:rPr>
        <w:instrText xml:space="preserve"> REF _Ref249775 \r \h </w:instrText>
      </w:r>
      <w:r w:rsidR="001445D8">
        <w:rPr>
          <w:rFonts w:ascii="Arial" w:hAnsi="Arial" w:cs="Arial"/>
          <w:sz w:val="22"/>
          <w:szCs w:val="22"/>
        </w:rPr>
      </w:r>
      <w:r w:rsidR="001445D8">
        <w:rPr>
          <w:rFonts w:ascii="Arial" w:hAnsi="Arial" w:cs="Arial"/>
          <w:sz w:val="22"/>
          <w:szCs w:val="22"/>
        </w:rPr>
        <w:fldChar w:fldCharType="separate"/>
      </w:r>
      <w:r w:rsidR="001445D8">
        <w:rPr>
          <w:rFonts w:ascii="Arial" w:hAnsi="Arial" w:cs="Arial"/>
          <w:sz w:val="22"/>
          <w:szCs w:val="22"/>
        </w:rPr>
        <w:t>a)</w:t>
      </w:r>
      <w:r w:rsidR="001445D8">
        <w:rPr>
          <w:rFonts w:ascii="Arial" w:hAnsi="Arial" w:cs="Arial"/>
          <w:sz w:val="22"/>
          <w:szCs w:val="22"/>
        </w:rPr>
        <w:fldChar w:fldCharType="end"/>
      </w:r>
      <w:r w:rsidR="001445D8">
        <w:rPr>
          <w:rFonts w:ascii="Arial" w:hAnsi="Arial" w:cs="Arial"/>
          <w:sz w:val="22"/>
          <w:szCs w:val="22"/>
        </w:rPr>
        <w:t xml:space="preserve"> til </w:t>
      </w:r>
      <w:r w:rsidR="001445D8">
        <w:rPr>
          <w:rFonts w:ascii="Arial" w:hAnsi="Arial" w:cs="Arial"/>
          <w:sz w:val="22"/>
          <w:szCs w:val="22"/>
        </w:rPr>
        <w:fldChar w:fldCharType="begin"/>
      </w:r>
      <w:r w:rsidR="001445D8">
        <w:rPr>
          <w:rFonts w:ascii="Arial" w:hAnsi="Arial" w:cs="Arial"/>
          <w:sz w:val="22"/>
          <w:szCs w:val="22"/>
        </w:rPr>
        <w:instrText xml:space="preserve"> REF _Ref249830 \r \h </w:instrText>
      </w:r>
      <w:r w:rsidR="001445D8">
        <w:rPr>
          <w:rFonts w:ascii="Arial" w:hAnsi="Arial" w:cs="Arial"/>
          <w:sz w:val="22"/>
          <w:szCs w:val="22"/>
        </w:rPr>
      </w:r>
      <w:r w:rsidR="001445D8">
        <w:rPr>
          <w:rFonts w:ascii="Arial" w:hAnsi="Arial" w:cs="Arial"/>
          <w:sz w:val="22"/>
          <w:szCs w:val="22"/>
        </w:rPr>
        <w:fldChar w:fldCharType="separate"/>
      </w:r>
      <w:r w:rsidR="001445D8">
        <w:rPr>
          <w:rFonts w:ascii="Arial" w:hAnsi="Arial" w:cs="Arial"/>
          <w:sz w:val="22"/>
          <w:szCs w:val="22"/>
        </w:rPr>
        <w:t>d)</w:t>
      </w:r>
      <w:r w:rsidR="001445D8">
        <w:rPr>
          <w:rFonts w:ascii="Arial" w:hAnsi="Arial" w:cs="Arial"/>
          <w:sz w:val="22"/>
          <w:szCs w:val="22"/>
        </w:rPr>
        <w:fldChar w:fldCharType="end"/>
      </w:r>
      <w:r>
        <w:rPr>
          <w:rFonts w:ascii="Arial" w:hAnsi="Arial" w:cs="Arial"/>
          <w:sz w:val="22"/>
          <w:szCs w:val="22"/>
        </w:rPr>
        <w:t>, er de øvrige Parter berettiget og</w:t>
      </w:r>
      <w:r w:rsidRPr="00832833">
        <w:rPr>
          <w:rFonts w:ascii="Arial" w:hAnsi="Arial" w:cs="Arial"/>
          <w:sz w:val="22"/>
          <w:szCs w:val="22"/>
        </w:rPr>
        <w:t xml:space="preserve"> forpligtet til at købe den </w:t>
      </w:r>
      <w:r>
        <w:rPr>
          <w:rFonts w:ascii="Arial" w:hAnsi="Arial" w:cs="Arial"/>
          <w:sz w:val="22"/>
          <w:szCs w:val="22"/>
        </w:rPr>
        <w:t>fratrædende</w:t>
      </w:r>
      <w:r w:rsidRPr="00832833">
        <w:rPr>
          <w:rFonts w:ascii="Arial" w:hAnsi="Arial" w:cs="Arial"/>
          <w:sz w:val="22"/>
          <w:szCs w:val="22"/>
        </w:rPr>
        <w:t xml:space="preserve"> Parts kapitalandele i Selskabet til en pris, som er beregnet efter </w:t>
      </w:r>
      <w:r w:rsidRPr="00B71803">
        <w:rPr>
          <w:rFonts w:ascii="Arial" w:hAnsi="Arial" w:cs="Arial"/>
          <w:sz w:val="22"/>
          <w:szCs w:val="22"/>
        </w:rPr>
        <w:t xml:space="preserve">retningslinjerne i </w:t>
      </w:r>
      <w:r w:rsidRPr="00257BAA">
        <w:rPr>
          <w:rFonts w:ascii="Arial" w:hAnsi="Arial" w:cs="Arial"/>
          <w:sz w:val="22"/>
          <w:szCs w:val="22"/>
        </w:rPr>
        <w:t xml:space="preserve">punkt </w:t>
      </w:r>
      <w:r w:rsidRPr="00233130">
        <w:rPr>
          <w:rFonts w:ascii="Arial" w:hAnsi="Arial" w:cs="Arial"/>
          <w:sz w:val="22"/>
          <w:szCs w:val="22"/>
        </w:rPr>
        <w:fldChar w:fldCharType="begin"/>
      </w:r>
      <w:r w:rsidRPr="00257BAA">
        <w:rPr>
          <w:rFonts w:ascii="Arial" w:hAnsi="Arial" w:cs="Arial"/>
          <w:sz w:val="22"/>
          <w:szCs w:val="22"/>
        </w:rPr>
        <w:instrText xml:space="preserve"> REF _Ref424823053 \r \h  \* MERGEFORMAT </w:instrText>
      </w:r>
      <w:r w:rsidRPr="00233130">
        <w:rPr>
          <w:rFonts w:ascii="Arial" w:hAnsi="Arial" w:cs="Arial"/>
          <w:sz w:val="22"/>
          <w:szCs w:val="22"/>
        </w:rPr>
      </w:r>
      <w:r w:rsidRPr="00233130">
        <w:rPr>
          <w:rFonts w:ascii="Arial" w:hAnsi="Arial" w:cs="Arial"/>
          <w:sz w:val="22"/>
          <w:szCs w:val="22"/>
        </w:rPr>
        <w:fldChar w:fldCharType="separate"/>
      </w:r>
      <w:r w:rsidRPr="00233130">
        <w:rPr>
          <w:rFonts w:ascii="Arial" w:hAnsi="Arial" w:cs="Arial"/>
          <w:bCs/>
          <w:sz w:val="22"/>
          <w:szCs w:val="22"/>
        </w:rPr>
        <w:t>9</w:t>
      </w:r>
      <w:r w:rsidRPr="00233130">
        <w:rPr>
          <w:rFonts w:ascii="Arial" w:hAnsi="Arial" w:cs="Arial"/>
          <w:sz w:val="22"/>
          <w:szCs w:val="22"/>
        </w:rPr>
        <w:fldChar w:fldCharType="end"/>
      </w:r>
      <w:r w:rsidRPr="00B71803">
        <w:rPr>
          <w:rFonts w:ascii="Arial" w:hAnsi="Arial" w:cs="Arial"/>
          <w:sz w:val="22"/>
          <w:szCs w:val="22"/>
        </w:rPr>
        <w:t xml:space="preserve">. </w:t>
      </w:r>
      <w:r>
        <w:rPr>
          <w:rFonts w:ascii="Arial" w:hAnsi="Arial" w:cs="Arial"/>
          <w:sz w:val="22"/>
          <w:szCs w:val="22"/>
        </w:rPr>
        <w:t>Hvis Parten fratræder som goo</w:t>
      </w:r>
      <w:r w:rsidR="001445D8">
        <w:rPr>
          <w:rFonts w:ascii="Arial" w:hAnsi="Arial" w:cs="Arial"/>
          <w:sz w:val="22"/>
          <w:szCs w:val="22"/>
        </w:rPr>
        <w:t xml:space="preserve">d </w:t>
      </w:r>
      <w:r w:rsidR="001445D8">
        <w:rPr>
          <w:rFonts w:ascii="Arial" w:hAnsi="Arial" w:cs="Arial"/>
          <w:sz w:val="22"/>
          <w:szCs w:val="22"/>
        </w:rPr>
        <w:lastRenderedPageBreak/>
        <w:t xml:space="preserve">leaver i henhold til punkt </w:t>
      </w:r>
      <w:r w:rsidR="001445D8">
        <w:rPr>
          <w:rFonts w:ascii="Arial" w:hAnsi="Arial" w:cs="Arial"/>
          <w:sz w:val="22"/>
          <w:szCs w:val="22"/>
        </w:rPr>
        <w:fldChar w:fldCharType="begin"/>
      </w:r>
      <w:r w:rsidR="001445D8">
        <w:rPr>
          <w:rFonts w:ascii="Arial" w:hAnsi="Arial" w:cs="Arial"/>
          <w:sz w:val="22"/>
          <w:szCs w:val="22"/>
        </w:rPr>
        <w:instrText xml:space="preserve"> REF _Ref249595 \r \h </w:instrText>
      </w:r>
      <w:r w:rsidR="001445D8">
        <w:rPr>
          <w:rFonts w:ascii="Arial" w:hAnsi="Arial" w:cs="Arial"/>
          <w:sz w:val="22"/>
          <w:szCs w:val="22"/>
        </w:rPr>
      </w:r>
      <w:r w:rsidR="001445D8">
        <w:rPr>
          <w:rFonts w:ascii="Arial" w:hAnsi="Arial" w:cs="Arial"/>
          <w:sz w:val="22"/>
          <w:szCs w:val="22"/>
        </w:rPr>
        <w:fldChar w:fldCharType="separate"/>
      </w:r>
      <w:r w:rsidR="001445D8">
        <w:rPr>
          <w:rFonts w:ascii="Arial" w:hAnsi="Arial" w:cs="Arial"/>
          <w:sz w:val="22"/>
          <w:szCs w:val="22"/>
        </w:rPr>
        <w:t>13.1</w:t>
      </w:r>
      <w:r w:rsidR="001445D8">
        <w:rPr>
          <w:rFonts w:ascii="Arial" w:hAnsi="Arial" w:cs="Arial"/>
          <w:sz w:val="22"/>
          <w:szCs w:val="22"/>
        </w:rPr>
        <w:fldChar w:fldCharType="end"/>
      </w:r>
      <w:r w:rsidR="001445D8">
        <w:rPr>
          <w:rFonts w:ascii="Arial" w:hAnsi="Arial" w:cs="Arial"/>
          <w:sz w:val="22"/>
          <w:szCs w:val="22"/>
        </w:rPr>
        <w:t xml:space="preserve"> </w:t>
      </w:r>
      <w:r w:rsidR="001445D8">
        <w:rPr>
          <w:rFonts w:ascii="Arial" w:hAnsi="Arial" w:cs="Arial"/>
          <w:sz w:val="22"/>
          <w:szCs w:val="22"/>
        </w:rPr>
        <w:fldChar w:fldCharType="begin"/>
      </w:r>
      <w:r w:rsidR="001445D8">
        <w:rPr>
          <w:rFonts w:ascii="Arial" w:hAnsi="Arial" w:cs="Arial"/>
          <w:sz w:val="22"/>
          <w:szCs w:val="22"/>
        </w:rPr>
        <w:instrText xml:space="preserve"> REF _Ref249849 \r \h </w:instrText>
      </w:r>
      <w:r w:rsidR="001445D8">
        <w:rPr>
          <w:rFonts w:ascii="Arial" w:hAnsi="Arial" w:cs="Arial"/>
          <w:sz w:val="22"/>
          <w:szCs w:val="22"/>
        </w:rPr>
      </w:r>
      <w:r w:rsidR="001445D8">
        <w:rPr>
          <w:rFonts w:ascii="Arial" w:hAnsi="Arial" w:cs="Arial"/>
          <w:sz w:val="22"/>
          <w:szCs w:val="22"/>
        </w:rPr>
        <w:fldChar w:fldCharType="separate"/>
      </w:r>
      <w:r w:rsidR="001445D8">
        <w:rPr>
          <w:rFonts w:ascii="Arial" w:hAnsi="Arial" w:cs="Arial"/>
          <w:sz w:val="22"/>
          <w:szCs w:val="22"/>
        </w:rPr>
        <w:t>e)</w:t>
      </w:r>
      <w:r w:rsidR="001445D8">
        <w:rPr>
          <w:rFonts w:ascii="Arial" w:hAnsi="Arial" w:cs="Arial"/>
          <w:sz w:val="22"/>
          <w:szCs w:val="22"/>
        </w:rPr>
        <w:fldChar w:fldCharType="end"/>
      </w:r>
      <w:r w:rsidR="001445D8">
        <w:rPr>
          <w:rFonts w:ascii="Arial" w:hAnsi="Arial" w:cs="Arial"/>
          <w:sz w:val="22"/>
          <w:szCs w:val="22"/>
        </w:rPr>
        <w:t xml:space="preserve"> </w:t>
      </w:r>
      <w:r>
        <w:rPr>
          <w:rFonts w:ascii="Arial" w:hAnsi="Arial" w:cs="Arial"/>
          <w:sz w:val="22"/>
          <w:szCs w:val="22"/>
        </w:rPr>
        <w:t>er de øvrige Parter berettiget men ikke</w:t>
      </w:r>
      <w:r w:rsidRPr="00832833">
        <w:rPr>
          <w:rFonts w:ascii="Arial" w:hAnsi="Arial" w:cs="Arial"/>
          <w:sz w:val="22"/>
          <w:szCs w:val="22"/>
        </w:rPr>
        <w:t xml:space="preserve"> forpligtet til at købe den </w:t>
      </w:r>
      <w:r>
        <w:rPr>
          <w:rFonts w:ascii="Arial" w:hAnsi="Arial" w:cs="Arial"/>
          <w:sz w:val="22"/>
          <w:szCs w:val="22"/>
        </w:rPr>
        <w:t>fratrædende</w:t>
      </w:r>
      <w:r w:rsidRPr="00832833">
        <w:rPr>
          <w:rFonts w:ascii="Arial" w:hAnsi="Arial" w:cs="Arial"/>
          <w:sz w:val="22"/>
          <w:szCs w:val="22"/>
        </w:rPr>
        <w:t xml:space="preserve"> Parts kapitalandele i Selskabet til en pris, som er beregnet efter </w:t>
      </w:r>
      <w:r w:rsidRPr="00B71803">
        <w:rPr>
          <w:rFonts w:ascii="Arial" w:hAnsi="Arial" w:cs="Arial"/>
          <w:sz w:val="22"/>
          <w:szCs w:val="22"/>
        </w:rPr>
        <w:t xml:space="preserve">retningslinjerne i </w:t>
      </w:r>
      <w:r w:rsidRPr="00257BAA">
        <w:rPr>
          <w:rFonts w:ascii="Arial" w:hAnsi="Arial" w:cs="Arial"/>
          <w:sz w:val="22"/>
          <w:szCs w:val="22"/>
        </w:rPr>
        <w:t xml:space="preserve">punkt </w:t>
      </w:r>
      <w:r w:rsidRPr="00233130">
        <w:rPr>
          <w:rFonts w:ascii="Arial" w:hAnsi="Arial" w:cs="Arial"/>
          <w:sz w:val="22"/>
          <w:szCs w:val="22"/>
        </w:rPr>
        <w:fldChar w:fldCharType="begin"/>
      </w:r>
      <w:r w:rsidRPr="00257BAA">
        <w:rPr>
          <w:rFonts w:ascii="Arial" w:hAnsi="Arial" w:cs="Arial"/>
          <w:sz w:val="22"/>
          <w:szCs w:val="22"/>
        </w:rPr>
        <w:instrText xml:space="preserve"> REF _Ref424823053 \r \h  \* MERGEFORMAT </w:instrText>
      </w:r>
      <w:r w:rsidRPr="00233130">
        <w:rPr>
          <w:rFonts w:ascii="Arial" w:hAnsi="Arial" w:cs="Arial"/>
          <w:sz w:val="22"/>
          <w:szCs w:val="22"/>
        </w:rPr>
      </w:r>
      <w:r w:rsidRPr="00233130">
        <w:rPr>
          <w:rFonts w:ascii="Arial" w:hAnsi="Arial" w:cs="Arial"/>
          <w:sz w:val="22"/>
          <w:szCs w:val="22"/>
        </w:rPr>
        <w:fldChar w:fldCharType="separate"/>
      </w:r>
      <w:r w:rsidRPr="00233130">
        <w:rPr>
          <w:rFonts w:ascii="Arial" w:hAnsi="Arial" w:cs="Arial"/>
          <w:bCs/>
          <w:sz w:val="22"/>
          <w:szCs w:val="22"/>
        </w:rPr>
        <w:t>9</w:t>
      </w:r>
      <w:r w:rsidRPr="00233130">
        <w:rPr>
          <w:rFonts w:ascii="Arial" w:hAnsi="Arial" w:cs="Arial"/>
          <w:sz w:val="22"/>
          <w:szCs w:val="22"/>
        </w:rPr>
        <w:fldChar w:fldCharType="end"/>
      </w:r>
      <w:r w:rsidRPr="00257BAA">
        <w:rPr>
          <w:rFonts w:ascii="Arial" w:hAnsi="Arial" w:cs="Arial"/>
          <w:sz w:val="22"/>
          <w:szCs w:val="22"/>
        </w:rPr>
        <w:t>.</w:t>
      </w:r>
      <w:bookmarkEnd w:id="41"/>
    </w:p>
    <w:p w14:paraId="144A4913" w14:textId="77777777" w:rsidR="00257BAA" w:rsidRDefault="00257BAA" w:rsidP="00257BAA">
      <w:pPr>
        <w:pStyle w:val="DKBOpstilm1niveau4"/>
        <w:numPr>
          <w:ilvl w:val="0"/>
          <w:numId w:val="0"/>
        </w:numPr>
        <w:ind w:left="851"/>
        <w:rPr>
          <w:rFonts w:ascii="Arial" w:hAnsi="Arial" w:cs="Arial"/>
          <w:sz w:val="22"/>
          <w:szCs w:val="22"/>
        </w:rPr>
      </w:pPr>
      <w:r w:rsidRPr="00B71803">
        <w:rPr>
          <w:rFonts w:ascii="Arial" w:hAnsi="Arial" w:cs="Arial"/>
          <w:sz w:val="22"/>
          <w:szCs w:val="22"/>
        </w:rPr>
        <w:t>Parterne skal inden 30 dage fra opsigelsen er kendt for begge</w:t>
      </w:r>
      <w:r>
        <w:rPr>
          <w:rFonts w:ascii="Arial" w:hAnsi="Arial" w:cs="Arial"/>
          <w:sz w:val="22"/>
          <w:szCs w:val="22"/>
        </w:rPr>
        <w:t xml:space="preserve"> parter meddele, hvorvidt henholdsvis salgsretten og/eller køberetten ønskes udnyttet.</w:t>
      </w:r>
    </w:p>
    <w:p w14:paraId="00E21D5F" w14:textId="77777777" w:rsidR="00257BAA" w:rsidRPr="00B71803" w:rsidRDefault="00257BAA" w:rsidP="00257BAA">
      <w:pPr>
        <w:pStyle w:val="DKBOpstilm1niveau4"/>
        <w:rPr>
          <w:rFonts w:ascii="Arial" w:hAnsi="Arial" w:cs="Arial"/>
          <w:sz w:val="22"/>
          <w:szCs w:val="22"/>
        </w:rPr>
      </w:pPr>
      <w:bookmarkStart w:id="42" w:name="_Ref269623"/>
      <w:r w:rsidRPr="00B71803">
        <w:rPr>
          <w:rFonts w:ascii="Arial" w:hAnsi="Arial" w:cs="Arial"/>
          <w:sz w:val="22"/>
          <w:szCs w:val="22"/>
        </w:rPr>
        <w:t xml:space="preserve">Hvis en Part fratræder som bad leaver, er de øvrige Parter berettiget, men ikke forpligtet til at købe den </w:t>
      </w:r>
      <w:r w:rsidRPr="00257BAA">
        <w:rPr>
          <w:rFonts w:ascii="Arial" w:hAnsi="Arial" w:cs="Arial"/>
          <w:sz w:val="22"/>
          <w:szCs w:val="22"/>
        </w:rPr>
        <w:t xml:space="preserve">fratrædende Parts kapitalandele. Købesummen beregnes efter retningslinjerne i punkt </w:t>
      </w:r>
      <w:r w:rsidRPr="00233130">
        <w:rPr>
          <w:rFonts w:ascii="Arial" w:hAnsi="Arial" w:cs="Arial"/>
          <w:sz w:val="22"/>
          <w:szCs w:val="22"/>
        </w:rPr>
        <w:fldChar w:fldCharType="begin"/>
      </w:r>
      <w:r w:rsidRPr="00257BAA">
        <w:rPr>
          <w:rFonts w:ascii="Arial" w:hAnsi="Arial" w:cs="Arial"/>
          <w:sz w:val="22"/>
          <w:szCs w:val="22"/>
        </w:rPr>
        <w:instrText xml:space="preserve"> REF _Ref424823053 \r \h  \* MERGEFORMAT </w:instrText>
      </w:r>
      <w:r w:rsidRPr="00233130">
        <w:rPr>
          <w:rFonts w:ascii="Arial" w:hAnsi="Arial" w:cs="Arial"/>
          <w:sz w:val="22"/>
          <w:szCs w:val="22"/>
        </w:rPr>
      </w:r>
      <w:r w:rsidRPr="00233130">
        <w:rPr>
          <w:rFonts w:ascii="Arial" w:hAnsi="Arial" w:cs="Arial"/>
          <w:sz w:val="22"/>
          <w:szCs w:val="22"/>
        </w:rPr>
        <w:fldChar w:fldCharType="separate"/>
      </w:r>
      <w:r w:rsidRPr="00233130">
        <w:rPr>
          <w:rFonts w:ascii="Arial" w:hAnsi="Arial" w:cs="Arial"/>
          <w:bCs/>
          <w:sz w:val="22"/>
          <w:szCs w:val="22"/>
        </w:rPr>
        <w:t>9</w:t>
      </w:r>
      <w:r w:rsidRPr="00233130">
        <w:rPr>
          <w:rFonts w:ascii="Arial" w:hAnsi="Arial" w:cs="Arial"/>
          <w:sz w:val="22"/>
          <w:szCs w:val="22"/>
        </w:rPr>
        <w:fldChar w:fldCharType="end"/>
      </w:r>
      <w:r w:rsidRPr="00257BAA">
        <w:rPr>
          <w:rFonts w:ascii="Arial" w:hAnsi="Arial" w:cs="Arial"/>
          <w:sz w:val="22"/>
          <w:szCs w:val="22"/>
        </w:rPr>
        <w:t>, men</w:t>
      </w:r>
      <w:r w:rsidRPr="00B71803">
        <w:rPr>
          <w:rFonts w:ascii="Arial" w:hAnsi="Arial" w:cs="Arial"/>
          <w:sz w:val="22"/>
          <w:szCs w:val="22"/>
        </w:rPr>
        <w:t xml:space="preserve"> skal i dette tilfælde reduceres med [</w:t>
      </w:r>
      <w:r>
        <w:rPr>
          <w:rFonts w:ascii="Arial" w:hAnsi="Arial" w:cs="Arial"/>
          <w:sz w:val="22"/>
          <w:szCs w:val="22"/>
        </w:rPr>
        <w:t>10-1</w:t>
      </w:r>
      <w:r w:rsidRPr="00B71803">
        <w:rPr>
          <w:rFonts w:ascii="Arial" w:hAnsi="Arial" w:cs="Arial"/>
          <w:sz w:val="22"/>
          <w:szCs w:val="22"/>
        </w:rPr>
        <w:t>5] %. Den/de øvrige Parter, skal inden 30 dage fra opsigelsen er kendt for begge parter meddele, hvorvidt køberetten ønskes udnyttet.</w:t>
      </w:r>
      <w:bookmarkEnd w:id="42"/>
    </w:p>
    <w:p w14:paraId="7D8D7337" w14:textId="77777777" w:rsidR="00257BAA" w:rsidRDefault="00257BAA" w:rsidP="00257BAA">
      <w:pPr>
        <w:pStyle w:val="DKBOpstilm1niveau4"/>
        <w:rPr>
          <w:rFonts w:ascii="Arial" w:hAnsi="Arial" w:cs="Arial"/>
          <w:sz w:val="22"/>
          <w:szCs w:val="22"/>
        </w:rPr>
      </w:pPr>
      <w:bookmarkStart w:id="43" w:name="_Ref269717"/>
      <w:r>
        <w:rPr>
          <w:rFonts w:ascii="Arial" w:hAnsi="Arial" w:cs="Arial"/>
          <w:sz w:val="22"/>
          <w:szCs w:val="22"/>
        </w:rPr>
        <w:t xml:space="preserve">Den/de øvrige parter er berettiget til at anvise en tredjemand som køber af kapitalandelene, eller at lade Selskabet købe kapitalandelene, </w:t>
      </w:r>
      <w:proofErr w:type="gramStart"/>
      <w:r>
        <w:rPr>
          <w:rFonts w:ascii="Arial" w:hAnsi="Arial" w:cs="Arial"/>
          <w:sz w:val="22"/>
          <w:szCs w:val="22"/>
        </w:rPr>
        <w:t>såfremt</w:t>
      </w:r>
      <w:proofErr w:type="gramEnd"/>
      <w:r>
        <w:rPr>
          <w:rFonts w:ascii="Arial" w:hAnsi="Arial" w:cs="Arial"/>
          <w:sz w:val="22"/>
          <w:szCs w:val="22"/>
        </w:rPr>
        <w:t xml:space="preserve"> dette kan ske uden negative skattemæssige konsekvenser for den fratrædende part.</w:t>
      </w:r>
      <w:bookmarkEnd w:id="43"/>
      <w:r>
        <w:rPr>
          <w:rFonts w:ascii="Arial" w:hAnsi="Arial" w:cs="Arial"/>
          <w:sz w:val="22"/>
          <w:szCs w:val="22"/>
        </w:rPr>
        <w:t xml:space="preserve"> </w:t>
      </w:r>
    </w:p>
    <w:p w14:paraId="3689FD8B" w14:textId="77777777" w:rsidR="00257BAA" w:rsidRPr="00E7406C" w:rsidRDefault="00980781" w:rsidP="00257BAA">
      <w:pPr>
        <w:pStyle w:val="DKBOpstilm1niveau4"/>
        <w:rPr>
          <w:rFonts w:ascii="Arial" w:hAnsi="Arial" w:cs="Arial"/>
          <w:sz w:val="22"/>
          <w:szCs w:val="22"/>
        </w:rPr>
      </w:pPr>
      <w:bookmarkStart w:id="44" w:name="_Ref269635"/>
      <w:r>
        <w:rPr>
          <w:rFonts w:ascii="Arial" w:hAnsi="Arial" w:cs="Arial"/>
          <w:sz w:val="22"/>
          <w:szCs w:val="22"/>
        </w:rPr>
        <w:t>Ved udnyttelse af</w:t>
      </w:r>
      <w:r w:rsidR="00257BAA">
        <w:rPr>
          <w:rFonts w:ascii="Arial" w:hAnsi="Arial" w:cs="Arial"/>
          <w:sz w:val="22"/>
          <w:szCs w:val="22"/>
        </w:rPr>
        <w:t xml:space="preserve"> salgsret eller salgspligt, skal </w:t>
      </w:r>
      <w:r w:rsidR="00257BAA" w:rsidRPr="00E7406C">
        <w:rPr>
          <w:rFonts w:ascii="Arial" w:hAnsi="Arial" w:cs="Arial"/>
          <w:sz w:val="22"/>
          <w:szCs w:val="22"/>
        </w:rPr>
        <w:t>Købesummen for en Parts ejerandele betales kontant ved overdragelsen (tidspunktet for ophøret af ansættelsesforholdet).</w:t>
      </w:r>
      <w:bookmarkEnd w:id="44"/>
      <w:r w:rsidR="00257BAA" w:rsidRPr="00E7406C">
        <w:rPr>
          <w:rFonts w:ascii="Arial" w:hAnsi="Arial" w:cs="Arial"/>
          <w:sz w:val="22"/>
          <w:szCs w:val="22"/>
        </w:rPr>
        <w:t xml:space="preserve">   </w:t>
      </w:r>
    </w:p>
    <w:p w14:paraId="66D0868D" w14:textId="77777777" w:rsidR="00257BAA" w:rsidRDefault="00257BAA" w:rsidP="00257BAA">
      <w:pPr>
        <w:pStyle w:val="DKBOpstilm1niveau4"/>
        <w:numPr>
          <w:ilvl w:val="0"/>
          <w:numId w:val="0"/>
        </w:numPr>
        <w:ind w:left="851"/>
        <w:rPr>
          <w:rFonts w:ascii="Arial" w:hAnsi="Arial" w:cs="Arial"/>
          <w:sz w:val="22"/>
          <w:szCs w:val="22"/>
        </w:rPr>
      </w:pPr>
      <w:r w:rsidRPr="00EB5825">
        <w:rPr>
          <w:rFonts w:ascii="Arial" w:hAnsi="Arial" w:cs="Arial"/>
          <w:i/>
          <w:sz w:val="22"/>
          <w:szCs w:val="22"/>
        </w:rPr>
        <w:t>Alternativ bestemmelse (kredit ved betaling):</w:t>
      </w:r>
      <w:r w:rsidR="00980781">
        <w:rPr>
          <w:rFonts w:ascii="Arial" w:hAnsi="Arial" w:cs="Arial"/>
          <w:sz w:val="22"/>
          <w:szCs w:val="22"/>
        </w:rPr>
        <w:t xml:space="preserve"> [Ved udnyttelse af</w:t>
      </w:r>
      <w:r>
        <w:rPr>
          <w:rFonts w:ascii="Arial" w:hAnsi="Arial" w:cs="Arial"/>
          <w:sz w:val="22"/>
          <w:szCs w:val="22"/>
        </w:rPr>
        <w:t xml:space="preserve"> salgsret eller salgspligt, skal </w:t>
      </w:r>
      <w:r w:rsidRPr="00E7406C">
        <w:rPr>
          <w:rFonts w:ascii="Arial" w:hAnsi="Arial" w:cs="Arial"/>
          <w:sz w:val="22"/>
          <w:szCs w:val="22"/>
        </w:rPr>
        <w:t>Købesummen</w:t>
      </w:r>
      <w:r>
        <w:rPr>
          <w:rFonts w:ascii="Arial" w:hAnsi="Arial" w:cs="Arial"/>
          <w:sz w:val="22"/>
          <w:szCs w:val="22"/>
        </w:rPr>
        <w:t xml:space="preserve"> for en Parts ejerandele betales som følger: (i) </w:t>
      </w:r>
      <w:r w:rsidR="009F37C2">
        <w:rPr>
          <w:rFonts w:ascii="Arial" w:hAnsi="Arial" w:cs="Arial"/>
          <w:sz w:val="22"/>
          <w:szCs w:val="22"/>
        </w:rPr>
        <w:t>[</w:t>
      </w:r>
      <w:r>
        <w:rPr>
          <w:rFonts w:ascii="Arial" w:hAnsi="Arial" w:cs="Arial"/>
          <w:sz w:val="22"/>
          <w:szCs w:val="22"/>
        </w:rPr>
        <w:t>20</w:t>
      </w:r>
      <w:r w:rsidR="009F37C2">
        <w:rPr>
          <w:rFonts w:ascii="Arial" w:hAnsi="Arial" w:cs="Arial"/>
          <w:sz w:val="22"/>
          <w:szCs w:val="22"/>
        </w:rPr>
        <w:t>]</w:t>
      </w:r>
      <w:r>
        <w:rPr>
          <w:rFonts w:ascii="Arial" w:hAnsi="Arial" w:cs="Arial"/>
          <w:sz w:val="22"/>
          <w:szCs w:val="22"/>
        </w:rPr>
        <w:t xml:space="preserve"> procent af købesummen betales kontant på overdragelsesdagen (tidspunktet for ophøret af ansættelsesforholdet), (ii) for de </w:t>
      </w:r>
      <w:proofErr w:type="spellStart"/>
      <w:r>
        <w:rPr>
          <w:rFonts w:ascii="Arial" w:hAnsi="Arial" w:cs="Arial"/>
          <w:sz w:val="22"/>
          <w:szCs w:val="22"/>
        </w:rPr>
        <w:t>restende</w:t>
      </w:r>
      <w:proofErr w:type="spellEnd"/>
      <w:r>
        <w:rPr>
          <w:rFonts w:ascii="Arial" w:hAnsi="Arial" w:cs="Arial"/>
          <w:sz w:val="22"/>
          <w:szCs w:val="22"/>
        </w:rPr>
        <w:t xml:space="preserve"> </w:t>
      </w:r>
      <w:r w:rsidR="009F37C2">
        <w:rPr>
          <w:rFonts w:ascii="Arial" w:hAnsi="Arial" w:cs="Arial"/>
          <w:sz w:val="22"/>
          <w:szCs w:val="22"/>
        </w:rPr>
        <w:t>[</w:t>
      </w:r>
      <w:r>
        <w:rPr>
          <w:rFonts w:ascii="Arial" w:hAnsi="Arial" w:cs="Arial"/>
          <w:sz w:val="22"/>
          <w:szCs w:val="22"/>
        </w:rPr>
        <w:t>80</w:t>
      </w:r>
      <w:r w:rsidR="009F37C2">
        <w:rPr>
          <w:rFonts w:ascii="Arial" w:hAnsi="Arial" w:cs="Arial"/>
          <w:sz w:val="22"/>
          <w:szCs w:val="22"/>
        </w:rPr>
        <w:t>]</w:t>
      </w:r>
      <w:r>
        <w:rPr>
          <w:rFonts w:ascii="Arial" w:hAnsi="Arial" w:cs="Arial"/>
          <w:sz w:val="22"/>
          <w:szCs w:val="22"/>
        </w:rPr>
        <w:t xml:space="preserve"> procent af købesummen oprettes et gældsbrev, hvor hovedstolen forrentes med [8] procent årligt, og som afdrages med fire </w:t>
      </w:r>
      <w:r w:rsidRPr="00BD3388">
        <w:rPr>
          <w:rFonts w:ascii="Arial" w:hAnsi="Arial" w:cs="Arial"/>
          <w:sz w:val="22"/>
          <w:szCs w:val="22"/>
        </w:rPr>
        <w:t xml:space="preserve">lige store halvårlige afdrag, der </w:t>
      </w:r>
      <w:r>
        <w:rPr>
          <w:rFonts w:ascii="Arial" w:hAnsi="Arial" w:cs="Arial"/>
          <w:sz w:val="22"/>
          <w:szCs w:val="22"/>
        </w:rPr>
        <w:t>betales</w:t>
      </w:r>
      <w:r w:rsidRPr="00BD3388">
        <w:rPr>
          <w:rFonts w:ascii="Arial" w:hAnsi="Arial" w:cs="Arial"/>
          <w:sz w:val="22"/>
          <w:szCs w:val="22"/>
        </w:rPr>
        <w:t xml:space="preserve"> på halvårsdagen </w:t>
      </w:r>
      <w:r>
        <w:rPr>
          <w:rFonts w:ascii="Arial" w:hAnsi="Arial" w:cs="Arial"/>
          <w:sz w:val="22"/>
          <w:szCs w:val="22"/>
        </w:rPr>
        <w:t xml:space="preserve">for overdragelsen. </w:t>
      </w:r>
      <w:proofErr w:type="gramStart"/>
      <w:r>
        <w:rPr>
          <w:rFonts w:ascii="Arial" w:hAnsi="Arial" w:cs="Arial"/>
          <w:sz w:val="22"/>
          <w:szCs w:val="22"/>
        </w:rPr>
        <w:t>Såfremt</w:t>
      </w:r>
      <w:proofErr w:type="gramEnd"/>
      <w:r>
        <w:rPr>
          <w:rFonts w:ascii="Arial" w:hAnsi="Arial" w:cs="Arial"/>
          <w:sz w:val="22"/>
          <w:szCs w:val="22"/>
        </w:rPr>
        <w:t xml:space="preserve"> den samlede</w:t>
      </w:r>
      <w:r w:rsidRPr="00BD3388">
        <w:rPr>
          <w:rFonts w:ascii="Arial" w:hAnsi="Arial" w:cs="Arial"/>
          <w:sz w:val="22"/>
          <w:szCs w:val="22"/>
        </w:rPr>
        <w:t xml:space="preserve"> købesum ikke overstiger DKK 200.000</w:t>
      </w:r>
      <w:r>
        <w:rPr>
          <w:rFonts w:ascii="Arial" w:hAnsi="Arial" w:cs="Arial"/>
          <w:sz w:val="22"/>
          <w:szCs w:val="22"/>
        </w:rPr>
        <w:t>,</w:t>
      </w:r>
      <w:r w:rsidRPr="00BD3388">
        <w:rPr>
          <w:rFonts w:ascii="Arial" w:hAnsi="Arial" w:cs="Arial"/>
          <w:sz w:val="22"/>
          <w:szCs w:val="22"/>
        </w:rPr>
        <w:t xml:space="preserve"> betales denne do</w:t>
      </w:r>
      <w:r>
        <w:rPr>
          <w:rFonts w:ascii="Arial" w:hAnsi="Arial" w:cs="Arial"/>
          <w:sz w:val="22"/>
          <w:szCs w:val="22"/>
        </w:rPr>
        <w:t>g kontant på overdragelsesdagen</w:t>
      </w:r>
      <w:r w:rsidRPr="00BD3388">
        <w:rPr>
          <w:rFonts w:ascii="Arial" w:hAnsi="Arial" w:cs="Arial"/>
          <w:sz w:val="22"/>
          <w:szCs w:val="22"/>
        </w:rPr>
        <w:t>.</w:t>
      </w:r>
      <w:r>
        <w:rPr>
          <w:rFonts w:ascii="Arial" w:hAnsi="Arial" w:cs="Arial"/>
          <w:sz w:val="22"/>
          <w:szCs w:val="22"/>
        </w:rPr>
        <w:t xml:space="preserve"> </w:t>
      </w:r>
      <w:r w:rsidRPr="00CF6918">
        <w:rPr>
          <w:rFonts w:ascii="Arial" w:hAnsi="Arial" w:cs="Arial"/>
          <w:sz w:val="22"/>
          <w:szCs w:val="22"/>
        </w:rPr>
        <w:t>I tilfælde af manglende rettidig betaling af renter eller afdrag</w:t>
      </w:r>
      <w:r>
        <w:rPr>
          <w:rFonts w:ascii="Arial" w:hAnsi="Arial" w:cs="Arial"/>
          <w:sz w:val="22"/>
          <w:szCs w:val="22"/>
        </w:rPr>
        <w:t>,</w:t>
      </w:r>
      <w:r w:rsidRPr="00CF6918">
        <w:rPr>
          <w:rFonts w:ascii="Arial" w:hAnsi="Arial" w:cs="Arial"/>
          <w:sz w:val="22"/>
          <w:szCs w:val="22"/>
        </w:rPr>
        <w:t xml:space="preserve"> kan restgælden opsiges til fuld indfrielse, hvis den udeblevne ydelse ikke er betalt senest 10 dage efter afgivelse af skriftligt påkrav.</w:t>
      </w:r>
      <w:r>
        <w:rPr>
          <w:rFonts w:ascii="Arial" w:hAnsi="Arial" w:cs="Arial"/>
          <w:sz w:val="22"/>
          <w:szCs w:val="22"/>
        </w:rPr>
        <w:t xml:space="preserve"> </w:t>
      </w:r>
      <w:r w:rsidRPr="00CF6918">
        <w:rPr>
          <w:rFonts w:ascii="Arial" w:hAnsi="Arial" w:cs="Arial"/>
          <w:sz w:val="22"/>
          <w:szCs w:val="22"/>
        </w:rPr>
        <w:t>Misligholdelse af afdragsordningen kan ikke medføre ophævelse af købet</w:t>
      </w:r>
      <w:r>
        <w:rPr>
          <w:rFonts w:ascii="Arial" w:hAnsi="Arial" w:cs="Arial"/>
          <w:sz w:val="22"/>
          <w:szCs w:val="22"/>
        </w:rPr>
        <w:t>.]</w:t>
      </w:r>
    </w:p>
    <w:p w14:paraId="68C6ACE1" w14:textId="77777777" w:rsidR="00257BAA" w:rsidRPr="00D8559A" w:rsidRDefault="00461C71" w:rsidP="00257BAA">
      <w:pPr>
        <w:pStyle w:val="DKBOpstilm1niveau4"/>
        <w:rPr>
          <w:rFonts w:ascii="Arial" w:hAnsi="Arial" w:cs="Arial"/>
          <w:sz w:val="22"/>
          <w:szCs w:val="22"/>
        </w:rPr>
      </w:pPr>
      <w:r>
        <w:rPr>
          <w:rFonts w:ascii="Arial" w:hAnsi="Arial" w:cs="Arial"/>
          <w:sz w:val="22"/>
          <w:szCs w:val="22"/>
        </w:rPr>
        <w:t xml:space="preserve">Ved overdragelse efter punkt </w:t>
      </w:r>
      <w:r>
        <w:rPr>
          <w:rFonts w:ascii="Arial" w:hAnsi="Arial" w:cs="Arial"/>
          <w:sz w:val="22"/>
          <w:szCs w:val="22"/>
        </w:rPr>
        <w:fldChar w:fldCharType="begin"/>
      </w:r>
      <w:r>
        <w:rPr>
          <w:rFonts w:ascii="Arial" w:hAnsi="Arial" w:cs="Arial"/>
          <w:sz w:val="22"/>
          <w:szCs w:val="22"/>
        </w:rPr>
        <w:instrText xml:space="preserve"> REF _Ref249595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13.1</w:t>
      </w:r>
      <w:r>
        <w:rPr>
          <w:rFonts w:ascii="Arial" w:hAnsi="Arial" w:cs="Arial"/>
          <w:sz w:val="22"/>
          <w:szCs w:val="22"/>
        </w:rPr>
        <w:fldChar w:fldCharType="end"/>
      </w:r>
      <w:r w:rsidR="00257BAA">
        <w:rPr>
          <w:rFonts w:ascii="Arial" w:hAnsi="Arial" w:cs="Arial"/>
          <w:sz w:val="22"/>
          <w:szCs w:val="22"/>
        </w:rPr>
        <w:t xml:space="preserve"> (good leaver), er det aftalt at købesummen </w:t>
      </w:r>
      <w:r w:rsidR="00257BAA" w:rsidRPr="00D8559A">
        <w:rPr>
          <w:rFonts w:ascii="Arial" w:hAnsi="Arial" w:cs="Arial"/>
          <w:sz w:val="22"/>
          <w:szCs w:val="22"/>
        </w:rPr>
        <w:t>efterreguleres</w:t>
      </w:r>
      <w:r w:rsidR="00257BAA">
        <w:rPr>
          <w:rFonts w:ascii="Arial" w:hAnsi="Arial" w:cs="Arial"/>
          <w:sz w:val="22"/>
          <w:szCs w:val="22"/>
        </w:rPr>
        <w:t>, hvis</w:t>
      </w:r>
      <w:r w:rsidR="00257BAA" w:rsidRPr="00D8559A">
        <w:rPr>
          <w:rFonts w:ascii="Arial" w:hAnsi="Arial" w:cs="Arial"/>
          <w:sz w:val="22"/>
          <w:szCs w:val="22"/>
        </w:rPr>
        <w:t xml:space="preserve"> der sker en exit (defineret som et salg eller over</w:t>
      </w:r>
      <w:r w:rsidR="00257BAA">
        <w:rPr>
          <w:rFonts w:ascii="Arial" w:hAnsi="Arial" w:cs="Arial"/>
          <w:sz w:val="22"/>
          <w:szCs w:val="22"/>
        </w:rPr>
        <w:t>dragelse</w:t>
      </w:r>
      <w:r w:rsidR="00257BAA" w:rsidRPr="00D8559A">
        <w:rPr>
          <w:rFonts w:ascii="Arial" w:hAnsi="Arial" w:cs="Arial"/>
          <w:sz w:val="22"/>
          <w:szCs w:val="22"/>
        </w:rPr>
        <w:t xml:space="preserve"> af mere end 50 procent af kapitalandelene i Selskabet </w:t>
      </w:r>
      <w:r w:rsidR="00257BAA">
        <w:rPr>
          <w:rFonts w:ascii="Arial" w:hAnsi="Arial" w:cs="Arial"/>
          <w:sz w:val="22"/>
          <w:szCs w:val="22"/>
        </w:rPr>
        <w:t xml:space="preserve">eller Selskabets aktiver </w:t>
      </w:r>
      <w:r w:rsidR="00257BAA" w:rsidRPr="00D8559A">
        <w:rPr>
          <w:rFonts w:ascii="Arial" w:hAnsi="Arial" w:cs="Arial"/>
          <w:sz w:val="22"/>
          <w:szCs w:val="22"/>
        </w:rPr>
        <w:t xml:space="preserve">til andre end de nuværende Parter) inden for </w:t>
      </w:r>
      <w:r w:rsidR="00257BAA">
        <w:rPr>
          <w:rFonts w:ascii="Arial" w:hAnsi="Arial" w:cs="Arial"/>
          <w:sz w:val="22"/>
          <w:szCs w:val="22"/>
        </w:rPr>
        <w:t>et</w:t>
      </w:r>
      <w:r w:rsidR="00257BAA" w:rsidRPr="00D8559A">
        <w:rPr>
          <w:rFonts w:ascii="Arial" w:hAnsi="Arial" w:cs="Arial"/>
          <w:sz w:val="22"/>
          <w:szCs w:val="22"/>
        </w:rPr>
        <w:t xml:space="preserve"> år efter overdragelsen. Efterregulering sker ved at kursdifferencen mellem overdragelsesprisen og exitprisen betales kontant på samme vilkår som betaling i forbindelse med </w:t>
      </w:r>
      <w:r w:rsidR="00257BAA">
        <w:rPr>
          <w:rFonts w:ascii="Arial" w:hAnsi="Arial" w:cs="Arial"/>
          <w:sz w:val="22"/>
          <w:szCs w:val="22"/>
        </w:rPr>
        <w:t xml:space="preserve">pågældende </w:t>
      </w:r>
      <w:r w:rsidR="00257BAA" w:rsidRPr="00D8559A">
        <w:rPr>
          <w:rFonts w:ascii="Arial" w:hAnsi="Arial" w:cs="Arial"/>
          <w:sz w:val="22"/>
          <w:szCs w:val="22"/>
        </w:rPr>
        <w:t xml:space="preserve">exit. Efterregulering skal </w:t>
      </w:r>
      <w:r w:rsidR="00257BAA">
        <w:rPr>
          <w:rFonts w:ascii="Arial" w:hAnsi="Arial" w:cs="Arial"/>
          <w:sz w:val="22"/>
          <w:szCs w:val="22"/>
        </w:rPr>
        <w:t>kun</w:t>
      </w:r>
      <w:r w:rsidR="00257BAA" w:rsidRPr="00D8559A">
        <w:rPr>
          <w:rFonts w:ascii="Arial" w:hAnsi="Arial" w:cs="Arial"/>
          <w:sz w:val="22"/>
          <w:szCs w:val="22"/>
        </w:rPr>
        <w:t xml:space="preserve"> ske</w:t>
      </w:r>
      <w:r w:rsidR="00257BAA">
        <w:rPr>
          <w:rFonts w:ascii="Arial" w:hAnsi="Arial" w:cs="Arial"/>
          <w:sz w:val="22"/>
          <w:szCs w:val="22"/>
        </w:rPr>
        <w:t>,</w:t>
      </w:r>
      <w:r w:rsidR="00257BAA" w:rsidRPr="00D8559A">
        <w:rPr>
          <w:rFonts w:ascii="Arial" w:hAnsi="Arial" w:cs="Arial"/>
          <w:sz w:val="22"/>
          <w:szCs w:val="22"/>
        </w:rPr>
        <w:t xml:space="preserve"> </w:t>
      </w:r>
      <w:r w:rsidR="00257BAA">
        <w:rPr>
          <w:rFonts w:ascii="Arial" w:hAnsi="Arial" w:cs="Arial"/>
          <w:sz w:val="22"/>
          <w:szCs w:val="22"/>
        </w:rPr>
        <w:t>hvis</w:t>
      </w:r>
      <w:r w:rsidR="00257BAA" w:rsidRPr="00D8559A">
        <w:rPr>
          <w:rFonts w:ascii="Arial" w:hAnsi="Arial" w:cs="Arial"/>
          <w:sz w:val="22"/>
          <w:szCs w:val="22"/>
        </w:rPr>
        <w:t xml:space="preserve"> der </w:t>
      </w:r>
      <w:r w:rsidR="00257BAA">
        <w:rPr>
          <w:rFonts w:ascii="Arial" w:hAnsi="Arial" w:cs="Arial"/>
          <w:sz w:val="22"/>
          <w:szCs w:val="22"/>
        </w:rPr>
        <w:t xml:space="preserve">ved exit </w:t>
      </w:r>
      <w:r w:rsidR="00257BAA" w:rsidRPr="00D8559A">
        <w:rPr>
          <w:rFonts w:ascii="Arial" w:hAnsi="Arial" w:cs="Arial"/>
          <w:sz w:val="22"/>
          <w:szCs w:val="22"/>
        </w:rPr>
        <w:t xml:space="preserve">er tale om en højere </w:t>
      </w:r>
      <w:r w:rsidR="00257BAA">
        <w:rPr>
          <w:rFonts w:ascii="Arial" w:hAnsi="Arial" w:cs="Arial"/>
          <w:sz w:val="22"/>
          <w:szCs w:val="22"/>
        </w:rPr>
        <w:t>kurs</w:t>
      </w:r>
      <w:r w:rsidR="00257BAA" w:rsidRPr="00D8559A">
        <w:rPr>
          <w:rFonts w:ascii="Arial" w:hAnsi="Arial" w:cs="Arial"/>
          <w:sz w:val="22"/>
          <w:szCs w:val="22"/>
        </w:rPr>
        <w:t xml:space="preserve"> end ved overdragelsen</w:t>
      </w:r>
      <w:r w:rsidR="00257BAA">
        <w:rPr>
          <w:rFonts w:ascii="Arial" w:hAnsi="Arial" w:cs="Arial"/>
          <w:sz w:val="22"/>
          <w:szCs w:val="22"/>
        </w:rPr>
        <w:t>.</w:t>
      </w:r>
      <w:r w:rsidR="00257BAA" w:rsidRPr="00D8559A">
        <w:rPr>
          <w:rFonts w:ascii="Arial" w:hAnsi="Arial" w:cs="Arial"/>
          <w:sz w:val="22"/>
          <w:szCs w:val="22"/>
        </w:rPr>
        <w:t xml:space="preserve">    </w:t>
      </w:r>
    </w:p>
    <w:p w14:paraId="28E335E4" w14:textId="77777777" w:rsidR="00024AC8" w:rsidRDefault="00024AC8" w:rsidP="00024AC8">
      <w:pPr>
        <w:pStyle w:val="DKBOverskrift3"/>
        <w:spacing w:line="240" w:lineRule="auto"/>
        <w:ind w:right="22"/>
        <w:rPr>
          <w:rFonts w:ascii="Arial" w:hAnsi="Arial" w:cs="Arial"/>
          <w:sz w:val="22"/>
          <w:szCs w:val="22"/>
        </w:rPr>
      </w:pPr>
      <w:bookmarkStart w:id="45" w:name="_Ref471299556"/>
      <w:bookmarkStart w:id="46" w:name="_Toc130371656"/>
      <w:r>
        <w:rPr>
          <w:rFonts w:ascii="Arial" w:hAnsi="Arial" w:cs="Arial"/>
          <w:sz w:val="22"/>
          <w:szCs w:val="22"/>
        </w:rPr>
        <w:lastRenderedPageBreak/>
        <w:t>Deadlock</w:t>
      </w:r>
      <w:bookmarkEnd w:id="45"/>
      <w:bookmarkEnd w:id="46"/>
    </w:p>
    <w:p w14:paraId="2F9732DD" w14:textId="77777777" w:rsidR="00570907" w:rsidRDefault="00570907" w:rsidP="00024AC8">
      <w:pPr>
        <w:pStyle w:val="DKBOpstilm1niveau4"/>
        <w:rPr>
          <w:rFonts w:ascii="Arial" w:hAnsi="Arial" w:cs="Arial"/>
          <w:sz w:val="22"/>
          <w:szCs w:val="22"/>
        </w:rPr>
      </w:pPr>
      <w:r>
        <w:rPr>
          <w:rFonts w:ascii="Arial" w:hAnsi="Arial" w:cs="Arial"/>
          <w:sz w:val="22"/>
          <w:szCs w:val="22"/>
        </w:rPr>
        <w:t>I tilfælde af u</w:t>
      </w:r>
      <w:r w:rsidR="00E25E5E">
        <w:rPr>
          <w:rFonts w:ascii="Arial" w:hAnsi="Arial" w:cs="Arial"/>
          <w:sz w:val="22"/>
          <w:szCs w:val="22"/>
        </w:rPr>
        <w:t xml:space="preserve">løselig uenighed mellem Parterne, er Parterne forpligtet til at forsøge at løse uenigheden gennem forhandling. </w:t>
      </w:r>
    </w:p>
    <w:p w14:paraId="56870341" w14:textId="77777777" w:rsidR="009E18E9" w:rsidRDefault="007D4340" w:rsidP="00024AC8">
      <w:pPr>
        <w:pStyle w:val="DKBOpstilm1niveau4"/>
        <w:rPr>
          <w:rFonts w:ascii="Arial" w:hAnsi="Arial" w:cs="Arial"/>
          <w:sz w:val="22"/>
          <w:szCs w:val="22"/>
        </w:rPr>
      </w:pPr>
      <w:bookmarkStart w:id="47" w:name="_Ref471305430"/>
      <w:r>
        <w:rPr>
          <w:rFonts w:ascii="Arial" w:hAnsi="Arial" w:cs="Arial"/>
          <w:sz w:val="22"/>
          <w:szCs w:val="22"/>
        </w:rPr>
        <w:t xml:space="preserve">Hvis ikke </w:t>
      </w:r>
      <w:r w:rsidR="009E18E9">
        <w:rPr>
          <w:rFonts w:ascii="Arial" w:hAnsi="Arial" w:cs="Arial"/>
          <w:sz w:val="22"/>
          <w:szCs w:val="22"/>
        </w:rPr>
        <w:t xml:space="preserve">Parterne </w:t>
      </w:r>
      <w:r>
        <w:rPr>
          <w:rFonts w:ascii="Arial" w:hAnsi="Arial" w:cs="Arial"/>
          <w:sz w:val="22"/>
          <w:szCs w:val="22"/>
        </w:rPr>
        <w:t xml:space="preserve">kan blive enige, er de </w:t>
      </w:r>
      <w:r w:rsidR="009E18E9">
        <w:rPr>
          <w:rFonts w:ascii="Arial" w:hAnsi="Arial" w:cs="Arial"/>
          <w:sz w:val="22"/>
          <w:szCs w:val="22"/>
        </w:rPr>
        <w:t>forpligtet til at indgå i reelle forhandlinger om enten et salg af deres kapitalandel til den anden Part</w:t>
      </w:r>
      <w:r>
        <w:rPr>
          <w:rFonts w:ascii="Arial" w:hAnsi="Arial" w:cs="Arial"/>
          <w:sz w:val="22"/>
          <w:szCs w:val="22"/>
        </w:rPr>
        <w:t>,</w:t>
      </w:r>
      <w:r w:rsidR="009E18E9">
        <w:rPr>
          <w:rFonts w:ascii="Arial" w:hAnsi="Arial" w:cs="Arial"/>
          <w:sz w:val="22"/>
          <w:szCs w:val="22"/>
        </w:rPr>
        <w:t xml:space="preserve"> eller en erhvervelse af den anden Parts</w:t>
      </w:r>
      <w:r w:rsidR="009E18E9" w:rsidRPr="009E18E9">
        <w:rPr>
          <w:rFonts w:ascii="Arial" w:hAnsi="Arial" w:cs="Arial"/>
          <w:sz w:val="22"/>
          <w:szCs w:val="22"/>
        </w:rPr>
        <w:t xml:space="preserve"> </w:t>
      </w:r>
      <w:r w:rsidR="009E18E9">
        <w:rPr>
          <w:rFonts w:ascii="Arial" w:hAnsi="Arial" w:cs="Arial"/>
          <w:sz w:val="22"/>
          <w:szCs w:val="22"/>
        </w:rPr>
        <w:t>kapitalandel.</w:t>
      </w:r>
      <w:bookmarkEnd w:id="47"/>
    </w:p>
    <w:p w14:paraId="1494AC95" w14:textId="77777777" w:rsidR="00024AC8" w:rsidRDefault="007D4340" w:rsidP="00024AC8">
      <w:pPr>
        <w:pStyle w:val="DKBOpstilm1niveau4"/>
        <w:rPr>
          <w:rFonts w:ascii="Arial" w:hAnsi="Arial" w:cs="Arial"/>
          <w:sz w:val="22"/>
          <w:szCs w:val="22"/>
        </w:rPr>
      </w:pPr>
      <w:r>
        <w:rPr>
          <w:rFonts w:ascii="Arial" w:hAnsi="Arial" w:cs="Arial"/>
          <w:sz w:val="22"/>
          <w:szCs w:val="22"/>
        </w:rPr>
        <w:t xml:space="preserve">Hvis </w:t>
      </w:r>
      <w:r w:rsidR="009E18E9">
        <w:rPr>
          <w:rFonts w:ascii="Arial" w:hAnsi="Arial" w:cs="Arial"/>
          <w:sz w:val="22"/>
          <w:szCs w:val="22"/>
        </w:rPr>
        <w:t xml:space="preserve">Parterne ikke kan finde en løsning under punkt </w:t>
      </w:r>
      <w:r w:rsidR="009E18E9">
        <w:rPr>
          <w:rFonts w:ascii="Arial" w:hAnsi="Arial" w:cs="Arial"/>
          <w:sz w:val="22"/>
          <w:szCs w:val="22"/>
        </w:rPr>
        <w:fldChar w:fldCharType="begin"/>
      </w:r>
      <w:r w:rsidR="009E18E9">
        <w:rPr>
          <w:rFonts w:ascii="Arial" w:hAnsi="Arial" w:cs="Arial"/>
          <w:sz w:val="22"/>
          <w:szCs w:val="22"/>
        </w:rPr>
        <w:instrText xml:space="preserve"> REF _Ref471305430 \r \h </w:instrText>
      </w:r>
      <w:r w:rsidR="009E18E9">
        <w:rPr>
          <w:rFonts w:ascii="Arial" w:hAnsi="Arial" w:cs="Arial"/>
          <w:sz w:val="22"/>
          <w:szCs w:val="22"/>
        </w:rPr>
      </w:r>
      <w:r w:rsidR="009E18E9">
        <w:rPr>
          <w:rFonts w:ascii="Arial" w:hAnsi="Arial" w:cs="Arial"/>
          <w:sz w:val="22"/>
          <w:szCs w:val="22"/>
        </w:rPr>
        <w:fldChar w:fldCharType="separate"/>
      </w:r>
      <w:r w:rsidR="00257BAA">
        <w:rPr>
          <w:rFonts w:ascii="Arial" w:hAnsi="Arial" w:cs="Arial"/>
          <w:sz w:val="22"/>
          <w:szCs w:val="22"/>
        </w:rPr>
        <w:t>14.2</w:t>
      </w:r>
      <w:r w:rsidR="009E18E9">
        <w:rPr>
          <w:rFonts w:ascii="Arial" w:hAnsi="Arial" w:cs="Arial"/>
          <w:sz w:val="22"/>
          <w:szCs w:val="22"/>
        </w:rPr>
        <w:fldChar w:fldCharType="end"/>
      </w:r>
      <w:r w:rsidR="009E18E9">
        <w:rPr>
          <w:rFonts w:ascii="Arial" w:hAnsi="Arial" w:cs="Arial"/>
          <w:sz w:val="22"/>
          <w:szCs w:val="22"/>
        </w:rPr>
        <w:t xml:space="preserve">, </w:t>
      </w:r>
      <w:r>
        <w:rPr>
          <w:rFonts w:ascii="Arial" w:hAnsi="Arial" w:cs="Arial"/>
          <w:sz w:val="22"/>
          <w:szCs w:val="22"/>
        </w:rPr>
        <w:t xml:space="preserve">skal </w:t>
      </w:r>
      <w:proofErr w:type="gramStart"/>
      <w:r>
        <w:rPr>
          <w:rFonts w:ascii="Arial" w:hAnsi="Arial" w:cs="Arial"/>
          <w:sz w:val="22"/>
          <w:szCs w:val="22"/>
        </w:rPr>
        <w:t xml:space="preserve">de </w:t>
      </w:r>
      <w:r w:rsidR="009E18E9">
        <w:rPr>
          <w:rFonts w:ascii="Arial" w:hAnsi="Arial" w:cs="Arial"/>
          <w:sz w:val="22"/>
          <w:szCs w:val="22"/>
        </w:rPr>
        <w:t xml:space="preserve"> følge</w:t>
      </w:r>
      <w:proofErr w:type="gramEnd"/>
      <w:r w:rsidR="009E18E9">
        <w:rPr>
          <w:rFonts w:ascii="Arial" w:hAnsi="Arial" w:cs="Arial"/>
          <w:sz w:val="22"/>
          <w:szCs w:val="22"/>
        </w:rPr>
        <w:t xml:space="preserve"> proceduren under punkt </w:t>
      </w:r>
      <w:r w:rsidR="009E18E9">
        <w:rPr>
          <w:rFonts w:ascii="Arial" w:hAnsi="Arial" w:cs="Arial"/>
          <w:sz w:val="22"/>
          <w:szCs w:val="22"/>
        </w:rPr>
        <w:fldChar w:fldCharType="begin"/>
      </w:r>
      <w:r w:rsidR="009E18E9">
        <w:rPr>
          <w:rFonts w:ascii="Arial" w:hAnsi="Arial" w:cs="Arial"/>
          <w:sz w:val="22"/>
          <w:szCs w:val="22"/>
        </w:rPr>
        <w:instrText xml:space="preserve"> REF _Ref451435699 \r \h </w:instrText>
      </w:r>
      <w:r w:rsidR="009E18E9">
        <w:rPr>
          <w:rFonts w:ascii="Arial" w:hAnsi="Arial" w:cs="Arial"/>
          <w:sz w:val="22"/>
          <w:szCs w:val="22"/>
        </w:rPr>
      </w:r>
      <w:r w:rsidR="009E18E9">
        <w:rPr>
          <w:rFonts w:ascii="Arial" w:hAnsi="Arial" w:cs="Arial"/>
          <w:sz w:val="22"/>
          <w:szCs w:val="22"/>
        </w:rPr>
        <w:fldChar w:fldCharType="separate"/>
      </w:r>
      <w:r w:rsidR="00257BAA">
        <w:rPr>
          <w:rFonts w:ascii="Arial" w:hAnsi="Arial" w:cs="Arial"/>
          <w:sz w:val="22"/>
          <w:szCs w:val="22"/>
        </w:rPr>
        <w:t>8.3</w:t>
      </w:r>
      <w:r w:rsidR="009E18E9">
        <w:rPr>
          <w:rFonts w:ascii="Arial" w:hAnsi="Arial" w:cs="Arial"/>
          <w:sz w:val="22"/>
          <w:szCs w:val="22"/>
        </w:rPr>
        <w:fldChar w:fldCharType="end"/>
      </w:r>
      <w:r w:rsidR="009E18E9">
        <w:rPr>
          <w:rFonts w:ascii="Arial" w:hAnsi="Arial" w:cs="Arial"/>
          <w:sz w:val="22"/>
          <w:szCs w:val="22"/>
        </w:rPr>
        <w:t xml:space="preserve"> med henblik på et fælles salg af Selskabet eller en likvidering</w:t>
      </w:r>
      <w:r>
        <w:rPr>
          <w:rFonts w:ascii="Arial" w:hAnsi="Arial" w:cs="Arial"/>
          <w:sz w:val="22"/>
          <w:szCs w:val="22"/>
        </w:rPr>
        <w:t>.</w:t>
      </w:r>
    </w:p>
    <w:p w14:paraId="26AD8D0C" w14:textId="77777777" w:rsidR="00665EFD" w:rsidRDefault="00665EFD" w:rsidP="00CF24A2">
      <w:pPr>
        <w:pStyle w:val="DKBOverskrift3"/>
        <w:spacing w:line="240" w:lineRule="auto"/>
        <w:ind w:right="22"/>
        <w:rPr>
          <w:rFonts w:ascii="Arial" w:hAnsi="Arial" w:cs="Arial"/>
          <w:sz w:val="22"/>
          <w:szCs w:val="22"/>
        </w:rPr>
      </w:pPr>
      <w:bookmarkStart w:id="48" w:name="_Toc130371657"/>
      <w:r>
        <w:rPr>
          <w:rFonts w:ascii="Arial" w:hAnsi="Arial" w:cs="Arial"/>
          <w:sz w:val="22"/>
          <w:szCs w:val="22"/>
        </w:rPr>
        <w:t>Særeje</w:t>
      </w:r>
      <w:bookmarkEnd w:id="48"/>
    </w:p>
    <w:p w14:paraId="6B08D2AF" w14:textId="77777777" w:rsidR="00805646" w:rsidRDefault="0051521F" w:rsidP="00805646">
      <w:pPr>
        <w:pStyle w:val="DKBOpstilm1niveau4"/>
        <w:numPr>
          <w:ilvl w:val="0"/>
          <w:numId w:val="0"/>
        </w:numPr>
        <w:ind w:left="851"/>
        <w:rPr>
          <w:rFonts w:ascii="Arial" w:hAnsi="Arial" w:cs="Arial"/>
          <w:sz w:val="22"/>
          <w:szCs w:val="22"/>
        </w:rPr>
      </w:pPr>
      <w:r w:rsidRPr="00055D87">
        <w:rPr>
          <w:rFonts w:ascii="Arial" w:hAnsi="Arial" w:cs="Arial"/>
          <w:sz w:val="22"/>
          <w:szCs w:val="22"/>
        </w:rPr>
        <w:t>Parternes ultimative ejere er forpligtet til at oprette skilsmissesæreje vedrørende deres respektive ejerskaber i Parterne og Selskabet</w:t>
      </w:r>
      <w:r w:rsidR="00BF4812">
        <w:rPr>
          <w:rFonts w:ascii="Arial" w:hAnsi="Arial" w:cs="Arial"/>
          <w:sz w:val="22"/>
          <w:szCs w:val="22"/>
        </w:rPr>
        <w:t xml:space="preserve">, </w:t>
      </w:r>
      <w:proofErr w:type="gramStart"/>
      <w:r w:rsidR="00BF4812">
        <w:rPr>
          <w:rFonts w:ascii="Arial" w:hAnsi="Arial" w:cs="Arial"/>
          <w:sz w:val="22"/>
          <w:szCs w:val="22"/>
        </w:rPr>
        <w:t>såfremt</w:t>
      </w:r>
      <w:proofErr w:type="gramEnd"/>
      <w:r w:rsidR="00BF4812">
        <w:rPr>
          <w:rFonts w:ascii="Arial" w:hAnsi="Arial" w:cs="Arial"/>
          <w:sz w:val="22"/>
          <w:szCs w:val="22"/>
        </w:rPr>
        <w:t xml:space="preserve"> de har indgået ægteskab</w:t>
      </w:r>
      <w:r w:rsidRPr="00055D87">
        <w:rPr>
          <w:rFonts w:ascii="Arial" w:hAnsi="Arial" w:cs="Arial"/>
          <w:sz w:val="22"/>
          <w:szCs w:val="22"/>
        </w:rPr>
        <w:t xml:space="preserve">. Særejet skal som minimum opretholdes som kombinationssæreje. </w:t>
      </w:r>
    </w:p>
    <w:p w14:paraId="4C876ECC" w14:textId="77777777" w:rsidR="00805646" w:rsidRPr="006477D8" w:rsidRDefault="00805646" w:rsidP="00805646">
      <w:pPr>
        <w:pStyle w:val="DKBOpstilm1niveau4"/>
        <w:numPr>
          <w:ilvl w:val="0"/>
          <w:numId w:val="0"/>
        </w:numPr>
        <w:ind w:left="851"/>
        <w:rPr>
          <w:rFonts w:ascii="Arial" w:hAnsi="Arial" w:cs="Arial"/>
          <w:sz w:val="22"/>
          <w:szCs w:val="22"/>
        </w:rPr>
      </w:pPr>
      <w:r>
        <w:rPr>
          <w:rFonts w:ascii="Arial" w:hAnsi="Arial" w:cs="Arial"/>
          <w:sz w:val="22"/>
          <w:szCs w:val="22"/>
        </w:rPr>
        <w:t>Eventuel bestemmelse: [Det skal anses for at være væsentlig misligholdelse, hvis en Part</w:t>
      </w:r>
      <w:r w:rsidR="00C7019D">
        <w:rPr>
          <w:rFonts w:ascii="Arial" w:hAnsi="Arial" w:cs="Arial"/>
          <w:sz w:val="22"/>
          <w:szCs w:val="22"/>
        </w:rPr>
        <w:t>s ultimative ejer</w:t>
      </w:r>
      <w:r>
        <w:rPr>
          <w:rFonts w:ascii="Arial" w:hAnsi="Arial" w:cs="Arial"/>
          <w:sz w:val="22"/>
          <w:szCs w:val="22"/>
        </w:rPr>
        <w:t xml:space="preserve"> ikke har oprettet særeje senest 30 dage efter indtræden i ejerkredsen.</w:t>
      </w:r>
      <w:r w:rsidR="00C7019D">
        <w:rPr>
          <w:rFonts w:ascii="Arial" w:hAnsi="Arial" w:cs="Arial"/>
          <w:sz w:val="22"/>
          <w:szCs w:val="22"/>
        </w:rPr>
        <w:t xml:space="preserve"> En Part har med 14 dages varsel krav på at få udleveret kopi af dokumentation for tinglysning af ægtepagt.</w:t>
      </w:r>
      <w:r>
        <w:rPr>
          <w:rFonts w:ascii="Arial" w:hAnsi="Arial" w:cs="Arial"/>
          <w:sz w:val="22"/>
          <w:szCs w:val="22"/>
        </w:rPr>
        <w:t>]</w:t>
      </w:r>
    </w:p>
    <w:p w14:paraId="02B25F41" w14:textId="77777777" w:rsidR="007960AF" w:rsidRPr="007960AF" w:rsidRDefault="007960AF" w:rsidP="00CF24A2">
      <w:pPr>
        <w:pStyle w:val="DKBOverskrift3"/>
        <w:spacing w:line="240" w:lineRule="auto"/>
        <w:ind w:right="22"/>
        <w:rPr>
          <w:rFonts w:ascii="Arial" w:hAnsi="Arial" w:cs="Arial"/>
          <w:sz w:val="22"/>
          <w:szCs w:val="22"/>
        </w:rPr>
      </w:pPr>
      <w:bookmarkStart w:id="49" w:name="_Toc130371658"/>
      <w:r w:rsidRPr="007960AF">
        <w:rPr>
          <w:rFonts w:ascii="Arial" w:hAnsi="Arial" w:cs="Arial"/>
          <w:sz w:val="22"/>
          <w:szCs w:val="22"/>
        </w:rPr>
        <w:t>Udbyttepolitik</w:t>
      </w:r>
      <w:bookmarkEnd w:id="49"/>
    </w:p>
    <w:p w14:paraId="0FFCFD9C" w14:textId="77777777" w:rsidR="006F0E24" w:rsidRDefault="006F0E24" w:rsidP="0019741A">
      <w:pPr>
        <w:pStyle w:val="DKBOpstilm1niveau4"/>
        <w:rPr>
          <w:rFonts w:ascii="Arial" w:hAnsi="Arial" w:cs="Arial"/>
          <w:sz w:val="22"/>
          <w:szCs w:val="22"/>
        </w:rPr>
      </w:pPr>
      <w:r w:rsidRPr="006477D8">
        <w:rPr>
          <w:rFonts w:ascii="Arial" w:hAnsi="Arial" w:cs="Arial"/>
          <w:sz w:val="22"/>
          <w:szCs w:val="22"/>
        </w:rPr>
        <w:t>Der er enighed mellem Parterne om, at Selskabet skal føre en forsigtig udbyttepolitik med passende hensyntagen til en forsvarlig drift af Selskabet samt behovet for konsolidering af Selskabet.</w:t>
      </w:r>
    </w:p>
    <w:p w14:paraId="7799F79A" w14:textId="77777777" w:rsidR="006F0E24" w:rsidRDefault="006F0E24" w:rsidP="006F0E24">
      <w:pPr>
        <w:pStyle w:val="DKBOpstilm1niveau4"/>
        <w:rPr>
          <w:rFonts w:ascii="Arial" w:hAnsi="Arial" w:cs="Arial"/>
          <w:sz w:val="22"/>
          <w:szCs w:val="22"/>
        </w:rPr>
      </w:pPr>
      <w:r w:rsidRPr="006477D8">
        <w:rPr>
          <w:rFonts w:ascii="Arial" w:hAnsi="Arial" w:cs="Arial"/>
          <w:sz w:val="22"/>
          <w:szCs w:val="22"/>
        </w:rPr>
        <w:t xml:space="preserve">Enhver Part kan dog kræve 50 procent af Selskabets årlige overskud udloddet som udbytte ved den ordinære generalforsamling, </w:t>
      </w:r>
      <w:proofErr w:type="gramStart"/>
      <w:r w:rsidRPr="006477D8">
        <w:rPr>
          <w:rFonts w:ascii="Arial" w:hAnsi="Arial" w:cs="Arial"/>
          <w:sz w:val="22"/>
          <w:szCs w:val="22"/>
        </w:rPr>
        <w:t>såfremt</w:t>
      </w:r>
      <w:proofErr w:type="gramEnd"/>
      <w:r w:rsidRPr="006477D8">
        <w:rPr>
          <w:rFonts w:ascii="Arial" w:hAnsi="Arial" w:cs="Arial"/>
          <w:sz w:val="22"/>
          <w:szCs w:val="22"/>
        </w:rPr>
        <w:t xml:space="preserve"> dette er forsvarligt</w:t>
      </w:r>
      <w:r w:rsidR="00B466C9">
        <w:rPr>
          <w:rFonts w:ascii="Arial" w:hAnsi="Arial" w:cs="Arial"/>
          <w:sz w:val="22"/>
          <w:szCs w:val="22"/>
        </w:rPr>
        <w:t xml:space="preserve"> i henhold til selskabslovens regler</w:t>
      </w:r>
      <w:r w:rsidR="007649BF">
        <w:rPr>
          <w:rFonts w:ascii="Arial" w:hAnsi="Arial" w:cs="Arial"/>
          <w:sz w:val="22"/>
          <w:szCs w:val="22"/>
        </w:rPr>
        <w:t xml:space="preserve"> om opretholdelse af et forsvarligt kapitalberedskab</w:t>
      </w:r>
      <w:r w:rsidRPr="006477D8">
        <w:rPr>
          <w:rFonts w:ascii="Arial" w:hAnsi="Arial" w:cs="Arial"/>
          <w:sz w:val="22"/>
          <w:szCs w:val="22"/>
        </w:rPr>
        <w:t xml:space="preserve">. </w:t>
      </w:r>
    </w:p>
    <w:p w14:paraId="68BCCD0C" w14:textId="799B2B1F" w:rsidR="009D6872" w:rsidRPr="006477D8" w:rsidRDefault="009D6872" w:rsidP="00421DBD">
      <w:pPr>
        <w:pStyle w:val="DKBOpstilm1niveau4"/>
        <w:numPr>
          <w:ilvl w:val="0"/>
          <w:numId w:val="0"/>
        </w:numPr>
        <w:ind w:left="851"/>
        <w:rPr>
          <w:rFonts w:ascii="Arial" w:hAnsi="Arial" w:cs="Arial"/>
          <w:sz w:val="22"/>
          <w:szCs w:val="22"/>
        </w:rPr>
      </w:pPr>
      <w:r>
        <w:rPr>
          <w:rFonts w:ascii="Arial" w:hAnsi="Arial" w:cs="Arial"/>
          <w:sz w:val="22"/>
          <w:szCs w:val="22"/>
        </w:rPr>
        <w:t>Alternativ: [Enhver Part kan dog kræve udbytte udloddet af den del af Selskabets årlige overskud</w:t>
      </w:r>
      <w:r w:rsidR="0042201A">
        <w:rPr>
          <w:rFonts w:ascii="Arial" w:hAnsi="Arial" w:cs="Arial"/>
          <w:sz w:val="22"/>
          <w:szCs w:val="22"/>
        </w:rPr>
        <w:t>,</w:t>
      </w:r>
      <w:r>
        <w:rPr>
          <w:rFonts w:ascii="Arial" w:hAnsi="Arial" w:cs="Arial"/>
          <w:sz w:val="22"/>
          <w:szCs w:val="22"/>
        </w:rPr>
        <w:t xml:space="preserve"> som overstiger [indsæt beskrivelse af hvilken </w:t>
      </w:r>
      <w:r w:rsidR="00636037">
        <w:rPr>
          <w:rFonts w:ascii="Arial" w:hAnsi="Arial" w:cs="Arial"/>
          <w:sz w:val="22"/>
          <w:szCs w:val="22"/>
        </w:rPr>
        <w:t>Milestone</w:t>
      </w:r>
      <w:r>
        <w:rPr>
          <w:rFonts w:ascii="Arial" w:hAnsi="Arial" w:cs="Arial"/>
          <w:sz w:val="22"/>
          <w:szCs w:val="22"/>
        </w:rPr>
        <w:t xml:space="preserve"> eller soliditetsgrad der skal være opnået], </w:t>
      </w:r>
      <w:proofErr w:type="gramStart"/>
      <w:r w:rsidRPr="006477D8">
        <w:rPr>
          <w:rFonts w:ascii="Arial" w:hAnsi="Arial" w:cs="Arial"/>
          <w:sz w:val="22"/>
          <w:szCs w:val="22"/>
        </w:rPr>
        <w:t>såfremt</w:t>
      </w:r>
      <w:proofErr w:type="gramEnd"/>
      <w:r w:rsidRPr="006477D8">
        <w:rPr>
          <w:rFonts w:ascii="Arial" w:hAnsi="Arial" w:cs="Arial"/>
          <w:sz w:val="22"/>
          <w:szCs w:val="22"/>
        </w:rPr>
        <w:t xml:space="preserve"> dette er forsvarligt</w:t>
      </w:r>
      <w:r w:rsidR="00B466C9">
        <w:rPr>
          <w:rFonts w:ascii="Arial" w:hAnsi="Arial" w:cs="Arial"/>
          <w:sz w:val="22"/>
          <w:szCs w:val="22"/>
        </w:rPr>
        <w:t xml:space="preserve"> i henhold til selskabslovens regler</w:t>
      </w:r>
      <w:r w:rsidR="007649BF">
        <w:rPr>
          <w:rFonts w:ascii="Arial" w:hAnsi="Arial" w:cs="Arial"/>
          <w:sz w:val="22"/>
          <w:szCs w:val="22"/>
        </w:rPr>
        <w:t xml:space="preserve"> om opretholdelse af et forsvarligt kapitalberedskab</w:t>
      </w:r>
      <w:r w:rsidRPr="006477D8">
        <w:rPr>
          <w:rFonts w:ascii="Arial" w:hAnsi="Arial" w:cs="Arial"/>
          <w:sz w:val="22"/>
          <w:szCs w:val="22"/>
        </w:rPr>
        <w:t>.</w:t>
      </w:r>
      <w:r w:rsidR="00805646">
        <w:rPr>
          <w:rFonts w:ascii="Arial" w:hAnsi="Arial" w:cs="Arial"/>
          <w:sz w:val="22"/>
          <w:szCs w:val="22"/>
        </w:rPr>
        <w:t>]</w:t>
      </w:r>
    </w:p>
    <w:p w14:paraId="2E133A2D" w14:textId="77777777" w:rsidR="007960AF" w:rsidRPr="007960AF" w:rsidRDefault="006D5D4E" w:rsidP="00CF24A2">
      <w:pPr>
        <w:pStyle w:val="DKBOverskrift3"/>
        <w:spacing w:line="240" w:lineRule="auto"/>
        <w:ind w:right="22"/>
        <w:rPr>
          <w:rFonts w:ascii="Arial" w:hAnsi="Arial" w:cs="Arial"/>
          <w:sz w:val="22"/>
          <w:szCs w:val="22"/>
        </w:rPr>
      </w:pPr>
      <w:bookmarkStart w:id="50" w:name="_Toc130371659"/>
      <w:r>
        <w:rPr>
          <w:rFonts w:ascii="Arial" w:hAnsi="Arial" w:cs="Arial"/>
          <w:sz w:val="22"/>
          <w:szCs w:val="22"/>
        </w:rPr>
        <w:t>V</w:t>
      </w:r>
      <w:r w:rsidR="007960AF" w:rsidRPr="007960AF">
        <w:rPr>
          <w:rFonts w:ascii="Arial" w:hAnsi="Arial" w:cs="Arial"/>
          <w:sz w:val="22"/>
          <w:szCs w:val="22"/>
        </w:rPr>
        <w:t>arighed</w:t>
      </w:r>
      <w:bookmarkEnd w:id="50"/>
    </w:p>
    <w:p w14:paraId="32AB8AA5" w14:textId="77777777" w:rsidR="00C122F0" w:rsidRDefault="007960AF" w:rsidP="000C09F2">
      <w:pPr>
        <w:pStyle w:val="DKBOpstilm1niveau4"/>
        <w:rPr>
          <w:rFonts w:ascii="Arial" w:hAnsi="Arial" w:cs="Arial"/>
          <w:sz w:val="22"/>
          <w:szCs w:val="22"/>
        </w:rPr>
      </w:pPr>
      <w:r w:rsidRPr="007960AF">
        <w:rPr>
          <w:rFonts w:ascii="Arial" w:hAnsi="Arial" w:cs="Arial"/>
          <w:sz w:val="22"/>
          <w:szCs w:val="22"/>
        </w:rPr>
        <w:t xml:space="preserve">Denne </w:t>
      </w:r>
      <w:r w:rsidR="00C122F0">
        <w:rPr>
          <w:rFonts w:ascii="Arial" w:hAnsi="Arial" w:cs="Arial"/>
          <w:sz w:val="22"/>
          <w:szCs w:val="22"/>
        </w:rPr>
        <w:t>Ejeraftale</w:t>
      </w:r>
      <w:r w:rsidR="00C122F0" w:rsidRPr="007960AF">
        <w:rPr>
          <w:rFonts w:ascii="Arial" w:hAnsi="Arial" w:cs="Arial"/>
          <w:sz w:val="22"/>
          <w:szCs w:val="22"/>
        </w:rPr>
        <w:t xml:space="preserve"> </w:t>
      </w:r>
      <w:r w:rsidRPr="007960AF">
        <w:rPr>
          <w:rFonts w:ascii="Arial" w:hAnsi="Arial" w:cs="Arial"/>
          <w:sz w:val="22"/>
          <w:szCs w:val="22"/>
        </w:rPr>
        <w:t xml:space="preserve">forpligter enhver af </w:t>
      </w:r>
      <w:r w:rsidR="00C122F0">
        <w:rPr>
          <w:rFonts w:ascii="Arial" w:hAnsi="Arial" w:cs="Arial"/>
          <w:sz w:val="22"/>
          <w:szCs w:val="22"/>
        </w:rPr>
        <w:t>Parterne</w:t>
      </w:r>
      <w:r w:rsidRPr="007960AF">
        <w:rPr>
          <w:rFonts w:ascii="Arial" w:hAnsi="Arial" w:cs="Arial"/>
          <w:sz w:val="22"/>
          <w:szCs w:val="22"/>
        </w:rPr>
        <w:t xml:space="preserve">, så længe de pågældende ejer </w:t>
      </w:r>
      <w:r w:rsidR="00C122F0">
        <w:rPr>
          <w:rFonts w:ascii="Arial" w:hAnsi="Arial" w:cs="Arial"/>
          <w:sz w:val="22"/>
          <w:szCs w:val="22"/>
        </w:rPr>
        <w:t>kapitalandele</w:t>
      </w:r>
      <w:r w:rsidR="00C122F0" w:rsidRPr="007960AF">
        <w:rPr>
          <w:rFonts w:ascii="Arial" w:hAnsi="Arial" w:cs="Arial"/>
          <w:sz w:val="22"/>
          <w:szCs w:val="22"/>
        </w:rPr>
        <w:t xml:space="preserve"> </w:t>
      </w:r>
      <w:r w:rsidRPr="007960AF">
        <w:rPr>
          <w:rFonts w:ascii="Arial" w:hAnsi="Arial" w:cs="Arial"/>
          <w:sz w:val="22"/>
          <w:szCs w:val="22"/>
        </w:rPr>
        <w:t xml:space="preserve">i </w:t>
      </w:r>
      <w:r w:rsidR="00C122F0">
        <w:rPr>
          <w:rFonts w:ascii="Arial" w:hAnsi="Arial" w:cs="Arial"/>
          <w:sz w:val="22"/>
          <w:szCs w:val="22"/>
        </w:rPr>
        <w:t>S</w:t>
      </w:r>
      <w:r w:rsidRPr="007960AF">
        <w:rPr>
          <w:rFonts w:ascii="Arial" w:hAnsi="Arial" w:cs="Arial"/>
          <w:sz w:val="22"/>
          <w:szCs w:val="22"/>
        </w:rPr>
        <w:t>elskabet</w:t>
      </w:r>
      <w:r w:rsidR="00F112D6">
        <w:rPr>
          <w:rFonts w:ascii="Arial" w:hAnsi="Arial" w:cs="Arial"/>
          <w:sz w:val="22"/>
          <w:szCs w:val="22"/>
        </w:rPr>
        <w:t xml:space="preserve">, dog </w:t>
      </w:r>
      <w:r w:rsidR="00F353AE">
        <w:rPr>
          <w:rFonts w:ascii="Arial" w:hAnsi="Arial" w:cs="Arial"/>
          <w:sz w:val="22"/>
          <w:szCs w:val="22"/>
        </w:rPr>
        <w:t xml:space="preserve">gælder </w:t>
      </w:r>
      <w:r w:rsidR="00F112D6">
        <w:rPr>
          <w:rFonts w:ascii="Arial" w:hAnsi="Arial" w:cs="Arial"/>
          <w:sz w:val="22"/>
          <w:szCs w:val="22"/>
        </w:rPr>
        <w:t xml:space="preserve">punkt </w:t>
      </w:r>
      <w:r w:rsidR="00F112D6">
        <w:rPr>
          <w:rFonts w:ascii="Arial" w:hAnsi="Arial" w:cs="Arial"/>
          <w:sz w:val="22"/>
          <w:szCs w:val="22"/>
        </w:rPr>
        <w:fldChar w:fldCharType="begin"/>
      </w:r>
      <w:r w:rsidR="00F112D6">
        <w:rPr>
          <w:rFonts w:ascii="Arial" w:hAnsi="Arial" w:cs="Arial"/>
          <w:sz w:val="22"/>
          <w:szCs w:val="22"/>
        </w:rPr>
        <w:instrText xml:space="preserve"> REF _Ref451432300 \r \h </w:instrText>
      </w:r>
      <w:r w:rsidR="00F112D6">
        <w:rPr>
          <w:rFonts w:ascii="Arial" w:hAnsi="Arial" w:cs="Arial"/>
          <w:sz w:val="22"/>
          <w:szCs w:val="22"/>
        </w:rPr>
      </w:r>
      <w:r w:rsidR="00F112D6">
        <w:rPr>
          <w:rFonts w:ascii="Arial" w:hAnsi="Arial" w:cs="Arial"/>
          <w:sz w:val="22"/>
          <w:szCs w:val="22"/>
        </w:rPr>
        <w:fldChar w:fldCharType="separate"/>
      </w:r>
      <w:r w:rsidR="00257BAA">
        <w:rPr>
          <w:rFonts w:ascii="Arial" w:hAnsi="Arial" w:cs="Arial"/>
          <w:sz w:val="22"/>
          <w:szCs w:val="22"/>
        </w:rPr>
        <w:t>18</w:t>
      </w:r>
      <w:r w:rsidR="00F112D6">
        <w:rPr>
          <w:rFonts w:ascii="Arial" w:hAnsi="Arial" w:cs="Arial"/>
          <w:sz w:val="22"/>
          <w:szCs w:val="22"/>
        </w:rPr>
        <w:fldChar w:fldCharType="end"/>
      </w:r>
      <w:r w:rsidR="00F112D6">
        <w:rPr>
          <w:rFonts w:ascii="Arial" w:hAnsi="Arial" w:cs="Arial"/>
          <w:sz w:val="22"/>
          <w:szCs w:val="22"/>
        </w:rPr>
        <w:t xml:space="preserve"> vedrørende konkurrence- og kundeklausulen</w:t>
      </w:r>
      <w:r w:rsidR="00F353AE">
        <w:rPr>
          <w:rFonts w:ascii="Arial" w:hAnsi="Arial" w:cs="Arial"/>
          <w:sz w:val="22"/>
          <w:szCs w:val="22"/>
        </w:rPr>
        <w:t xml:space="preserve"> og punkt </w:t>
      </w:r>
      <w:r w:rsidR="00F353AE">
        <w:rPr>
          <w:rFonts w:ascii="Arial" w:hAnsi="Arial" w:cs="Arial"/>
          <w:sz w:val="22"/>
          <w:szCs w:val="22"/>
        </w:rPr>
        <w:fldChar w:fldCharType="begin"/>
      </w:r>
      <w:r w:rsidR="00F353AE">
        <w:rPr>
          <w:rFonts w:ascii="Arial" w:hAnsi="Arial" w:cs="Arial"/>
          <w:sz w:val="22"/>
          <w:szCs w:val="22"/>
        </w:rPr>
        <w:instrText xml:space="preserve"> REF _Ref269072 \r \h </w:instrText>
      </w:r>
      <w:r w:rsidR="00F353AE">
        <w:rPr>
          <w:rFonts w:ascii="Arial" w:hAnsi="Arial" w:cs="Arial"/>
          <w:sz w:val="22"/>
          <w:szCs w:val="22"/>
        </w:rPr>
      </w:r>
      <w:r w:rsidR="00F353AE">
        <w:rPr>
          <w:rFonts w:ascii="Arial" w:hAnsi="Arial" w:cs="Arial"/>
          <w:sz w:val="22"/>
          <w:szCs w:val="22"/>
        </w:rPr>
        <w:fldChar w:fldCharType="separate"/>
      </w:r>
      <w:r w:rsidR="00F353AE">
        <w:rPr>
          <w:rFonts w:ascii="Arial" w:hAnsi="Arial" w:cs="Arial"/>
          <w:sz w:val="22"/>
          <w:szCs w:val="22"/>
        </w:rPr>
        <w:t>19</w:t>
      </w:r>
      <w:r w:rsidR="00F353AE">
        <w:rPr>
          <w:rFonts w:ascii="Arial" w:hAnsi="Arial" w:cs="Arial"/>
          <w:sz w:val="22"/>
          <w:szCs w:val="22"/>
        </w:rPr>
        <w:fldChar w:fldCharType="end"/>
      </w:r>
      <w:r w:rsidR="00F353AE">
        <w:rPr>
          <w:rFonts w:ascii="Arial" w:hAnsi="Arial" w:cs="Arial"/>
          <w:sz w:val="22"/>
          <w:szCs w:val="22"/>
        </w:rPr>
        <w:t xml:space="preserve"> vedrørende tavshedspligten også efter</w:t>
      </w:r>
      <w:r w:rsidR="00F112D6">
        <w:rPr>
          <w:rFonts w:ascii="Arial" w:hAnsi="Arial" w:cs="Arial"/>
          <w:sz w:val="22"/>
          <w:szCs w:val="22"/>
        </w:rPr>
        <w:t xml:space="preserve"> ejerskabet er ophørt. </w:t>
      </w:r>
    </w:p>
    <w:p w14:paraId="79F29B8D" w14:textId="77777777" w:rsidR="007960AF" w:rsidRDefault="00C122F0" w:rsidP="000C09F2">
      <w:pPr>
        <w:pStyle w:val="DKBOpstilm1niveau4"/>
        <w:rPr>
          <w:rFonts w:ascii="Arial" w:hAnsi="Arial" w:cs="Arial"/>
          <w:sz w:val="22"/>
          <w:szCs w:val="22"/>
        </w:rPr>
      </w:pPr>
      <w:r>
        <w:rPr>
          <w:rFonts w:ascii="Arial" w:hAnsi="Arial" w:cs="Arial"/>
          <w:sz w:val="22"/>
          <w:szCs w:val="22"/>
        </w:rPr>
        <w:lastRenderedPageBreak/>
        <w:t>Ejeraftalen</w:t>
      </w:r>
      <w:r w:rsidRPr="007960AF">
        <w:rPr>
          <w:rFonts w:ascii="Arial" w:hAnsi="Arial" w:cs="Arial"/>
          <w:sz w:val="22"/>
          <w:szCs w:val="22"/>
        </w:rPr>
        <w:t xml:space="preserve"> </w:t>
      </w:r>
      <w:r w:rsidR="007960AF" w:rsidRPr="007960AF">
        <w:rPr>
          <w:rFonts w:ascii="Arial" w:hAnsi="Arial" w:cs="Arial"/>
          <w:sz w:val="22"/>
          <w:szCs w:val="22"/>
        </w:rPr>
        <w:t xml:space="preserve">kan ikke opsiges af </w:t>
      </w:r>
      <w:r w:rsidR="008E6585">
        <w:rPr>
          <w:rFonts w:ascii="Arial" w:hAnsi="Arial" w:cs="Arial"/>
          <w:sz w:val="22"/>
          <w:szCs w:val="22"/>
        </w:rPr>
        <w:t>P</w:t>
      </w:r>
      <w:r w:rsidR="007960AF" w:rsidRPr="007960AF">
        <w:rPr>
          <w:rFonts w:ascii="Arial" w:hAnsi="Arial" w:cs="Arial"/>
          <w:sz w:val="22"/>
          <w:szCs w:val="22"/>
        </w:rPr>
        <w:t>arterne.</w:t>
      </w:r>
    </w:p>
    <w:p w14:paraId="6B467897" w14:textId="77777777" w:rsidR="007960AF" w:rsidRPr="007960AF" w:rsidRDefault="006D5D4E" w:rsidP="00CF24A2">
      <w:pPr>
        <w:pStyle w:val="DKBOverskrift3"/>
        <w:spacing w:line="240" w:lineRule="auto"/>
        <w:ind w:right="22"/>
        <w:rPr>
          <w:rFonts w:ascii="Arial" w:hAnsi="Arial" w:cs="Arial"/>
          <w:sz w:val="22"/>
          <w:szCs w:val="22"/>
        </w:rPr>
      </w:pPr>
      <w:bookmarkStart w:id="51" w:name="_Ref451432300"/>
      <w:bookmarkStart w:id="52" w:name="_Ref251186"/>
      <w:bookmarkStart w:id="53" w:name="_Toc130371660"/>
      <w:r>
        <w:rPr>
          <w:rFonts w:ascii="Arial" w:hAnsi="Arial" w:cs="Arial"/>
          <w:sz w:val="22"/>
          <w:szCs w:val="22"/>
        </w:rPr>
        <w:t>K</w:t>
      </w:r>
      <w:r w:rsidR="007960AF" w:rsidRPr="007960AF">
        <w:rPr>
          <w:rFonts w:ascii="Arial" w:hAnsi="Arial" w:cs="Arial"/>
          <w:sz w:val="22"/>
          <w:szCs w:val="22"/>
        </w:rPr>
        <w:t>onkurren</w:t>
      </w:r>
      <w:r w:rsidR="00790770">
        <w:rPr>
          <w:rFonts w:ascii="Arial" w:hAnsi="Arial" w:cs="Arial"/>
          <w:sz w:val="22"/>
          <w:szCs w:val="22"/>
        </w:rPr>
        <w:t xml:space="preserve">ce- og </w:t>
      </w:r>
      <w:r w:rsidR="007960AF" w:rsidRPr="007960AF">
        <w:rPr>
          <w:rFonts w:ascii="Arial" w:hAnsi="Arial" w:cs="Arial"/>
          <w:sz w:val="22"/>
          <w:szCs w:val="22"/>
        </w:rPr>
        <w:t>kundeklausul</w:t>
      </w:r>
      <w:bookmarkEnd w:id="51"/>
      <w:bookmarkEnd w:id="52"/>
      <w:bookmarkEnd w:id="53"/>
    </w:p>
    <w:p w14:paraId="098D292D" w14:textId="77777777" w:rsidR="007960AF" w:rsidRPr="007960AF" w:rsidRDefault="007960AF" w:rsidP="000C09F2">
      <w:pPr>
        <w:pStyle w:val="DKBOpstilm1niveau4"/>
        <w:rPr>
          <w:rFonts w:ascii="Arial" w:hAnsi="Arial" w:cs="Arial"/>
          <w:sz w:val="22"/>
          <w:szCs w:val="22"/>
        </w:rPr>
      </w:pPr>
      <w:bookmarkStart w:id="54" w:name="_Ref424815711"/>
      <w:bookmarkStart w:id="55" w:name="_Ref451433041"/>
      <w:r w:rsidRPr="007960AF">
        <w:rPr>
          <w:rFonts w:ascii="Arial" w:hAnsi="Arial" w:cs="Arial"/>
          <w:sz w:val="22"/>
          <w:szCs w:val="22"/>
        </w:rPr>
        <w:t xml:space="preserve">Så længe </w:t>
      </w:r>
      <w:r w:rsidR="005837A7">
        <w:rPr>
          <w:rFonts w:ascii="Arial" w:hAnsi="Arial" w:cs="Arial"/>
          <w:sz w:val="22"/>
          <w:szCs w:val="22"/>
        </w:rPr>
        <w:t>Parterne</w:t>
      </w:r>
      <w:r w:rsidRPr="007960AF">
        <w:rPr>
          <w:rFonts w:ascii="Arial" w:hAnsi="Arial" w:cs="Arial"/>
          <w:sz w:val="22"/>
          <w:szCs w:val="22"/>
        </w:rPr>
        <w:t xml:space="preserve"> direkte eller indirekte </w:t>
      </w:r>
      <w:r w:rsidR="005837A7">
        <w:rPr>
          <w:rFonts w:ascii="Arial" w:hAnsi="Arial" w:cs="Arial"/>
          <w:sz w:val="22"/>
          <w:szCs w:val="22"/>
        </w:rPr>
        <w:t>ejer kapitalandele i Selskabet</w:t>
      </w:r>
      <w:r w:rsidR="00405CD1">
        <w:rPr>
          <w:rFonts w:ascii="Arial" w:hAnsi="Arial" w:cs="Arial"/>
          <w:sz w:val="22"/>
          <w:szCs w:val="22"/>
        </w:rPr>
        <w:t>,</w:t>
      </w:r>
      <w:r w:rsidR="00E61F8F">
        <w:rPr>
          <w:rFonts w:ascii="Arial" w:hAnsi="Arial" w:cs="Arial"/>
          <w:sz w:val="22"/>
          <w:szCs w:val="22"/>
        </w:rPr>
        <w:t xml:space="preserve"> og i </w:t>
      </w:r>
      <w:r w:rsidR="00E61F8F" w:rsidRPr="007960AF">
        <w:rPr>
          <w:rFonts w:ascii="Arial" w:hAnsi="Arial" w:cs="Arial"/>
          <w:sz w:val="22"/>
          <w:szCs w:val="22"/>
        </w:rPr>
        <w:t xml:space="preserve">en periode på </w:t>
      </w:r>
      <w:r w:rsidR="00E61F8F">
        <w:rPr>
          <w:rFonts w:ascii="Arial" w:hAnsi="Arial" w:cs="Arial"/>
          <w:sz w:val="22"/>
          <w:szCs w:val="22"/>
        </w:rPr>
        <w:t>1</w:t>
      </w:r>
      <w:r w:rsidR="00E61F8F" w:rsidRPr="007960AF">
        <w:rPr>
          <w:rFonts w:ascii="Arial" w:hAnsi="Arial" w:cs="Arial"/>
          <w:sz w:val="22"/>
          <w:szCs w:val="22"/>
        </w:rPr>
        <w:t xml:space="preserve"> år efter at </w:t>
      </w:r>
      <w:r w:rsidR="00E61F8F">
        <w:rPr>
          <w:rFonts w:ascii="Arial" w:hAnsi="Arial" w:cs="Arial"/>
          <w:sz w:val="22"/>
          <w:szCs w:val="22"/>
        </w:rPr>
        <w:t xml:space="preserve">en Part er </w:t>
      </w:r>
      <w:r w:rsidR="00E61F8F" w:rsidRPr="007960AF">
        <w:rPr>
          <w:rFonts w:ascii="Arial" w:hAnsi="Arial" w:cs="Arial"/>
          <w:sz w:val="22"/>
          <w:szCs w:val="22"/>
        </w:rPr>
        <w:t>ophør</w:t>
      </w:r>
      <w:r w:rsidR="00E61F8F">
        <w:rPr>
          <w:rFonts w:ascii="Arial" w:hAnsi="Arial" w:cs="Arial"/>
          <w:sz w:val="22"/>
          <w:szCs w:val="22"/>
        </w:rPr>
        <w:t>t med at eje kapitalandele i Selskabet</w:t>
      </w:r>
      <w:r w:rsidRPr="007960AF">
        <w:rPr>
          <w:rFonts w:ascii="Arial" w:hAnsi="Arial" w:cs="Arial"/>
          <w:sz w:val="22"/>
          <w:szCs w:val="22"/>
        </w:rPr>
        <w:t>, må de ikke direkte eller indirekte</w:t>
      </w:r>
      <w:r w:rsidR="00176D6B">
        <w:rPr>
          <w:rFonts w:ascii="Arial" w:hAnsi="Arial" w:cs="Arial"/>
          <w:sz w:val="22"/>
          <w:szCs w:val="22"/>
        </w:rPr>
        <w:t>, personligt eller</w:t>
      </w:r>
      <w:r w:rsidRPr="007960AF">
        <w:rPr>
          <w:rFonts w:ascii="Arial" w:hAnsi="Arial" w:cs="Arial"/>
          <w:sz w:val="22"/>
          <w:szCs w:val="22"/>
        </w:rPr>
        <w:t xml:space="preserve"> gennem et selskab eller andre </w:t>
      </w:r>
      <w:r w:rsidR="00723BCC">
        <w:rPr>
          <w:rFonts w:ascii="Arial" w:hAnsi="Arial" w:cs="Arial"/>
          <w:sz w:val="22"/>
          <w:szCs w:val="22"/>
        </w:rPr>
        <w:t xml:space="preserve">såkaldte </w:t>
      </w:r>
      <w:r w:rsidRPr="007960AF">
        <w:rPr>
          <w:rFonts w:ascii="Arial" w:hAnsi="Arial" w:cs="Arial"/>
          <w:sz w:val="22"/>
          <w:szCs w:val="22"/>
        </w:rPr>
        <w:t>juridiske personer</w:t>
      </w:r>
      <w:r w:rsidR="00723BCC">
        <w:rPr>
          <w:rFonts w:ascii="Arial" w:hAnsi="Arial" w:cs="Arial"/>
          <w:sz w:val="22"/>
          <w:szCs w:val="22"/>
        </w:rPr>
        <w:t xml:space="preserve"> (det kan </w:t>
      </w:r>
      <w:proofErr w:type="gramStart"/>
      <w:r w:rsidR="00723BCC">
        <w:rPr>
          <w:rFonts w:ascii="Arial" w:hAnsi="Arial" w:cs="Arial"/>
          <w:sz w:val="22"/>
          <w:szCs w:val="22"/>
        </w:rPr>
        <w:t>eksempelvis</w:t>
      </w:r>
      <w:proofErr w:type="gramEnd"/>
      <w:r w:rsidR="00723BCC">
        <w:rPr>
          <w:rFonts w:ascii="Arial" w:hAnsi="Arial" w:cs="Arial"/>
          <w:sz w:val="22"/>
          <w:szCs w:val="22"/>
        </w:rPr>
        <w:t xml:space="preserve"> være via et joint venture) </w:t>
      </w:r>
      <w:r w:rsidRPr="007960AF">
        <w:rPr>
          <w:rFonts w:ascii="Arial" w:hAnsi="Arial" w:cs="Arial"/>
          <w:sz w:val="22"/>
          <w:szCs w:val="22"/>
        </w:rPr>
        <w:t xml:space="preserve">drive eller tage ansættelse i en virksomhed, der konkurrerer med </w:t>
      </w:r>
      <w:r w:rsidR="005837A7">
        <w:rPr>
          <w:rFonts w:ascii="Arial" w:hAnsi="Arial" w:cs="Arial"/>
          <w:sz w:val="22"/>
          <w:szCs w:val="22"/>
        </w:rPr>
        <w:t>S</w:t>
      </w:r>
      <w:r w:rsidRPr="007960AF">
        <w:rPr>
          <w:rFonts w:ascii="Arial" w:hAnsi="Arial" w:cs="Arial"/>
          <w:sz w:val="22"/>
          <w:szCs w:val="22"/>
        </w:rPr>
        <w:t>elskabets virksomhed på det pågældende tidspunkt.</w:t>
      </w:r>
      <w:bookmarkEnd w:id="54"/>
      <w:bookmarkEnd w:id="55"/>
    </w:p>
    <w:p w14:paraId="0771619E" w14:textId="77777777" w:rsidR="00B06B5D" w:rsidRDefault="007960AF" w:rsidP="000C09F2">
      <w:pPr>
        <w:pStyle w:val="DKBOpstilm1niveau4"/>
        <w:rPr>
          <w:rFonts w:ascii="Arial" w:hAnsi="Arial" w:cs="Arial"/>
          <w:sz w:val="22"/>
          <w:szCs w:val="22"/>
        </w:rPr>
      </w:pPr>
      <w:bookmarkStart w:id="56" w:name="_Ref424815724"/>
      <w:r w:rsidRPr="007960AF">
        <w:rPr>
          <w:rFonts w:ascii="Arial" w:hAnsi="Arial" w:cs="Arial"/>
          <w:sz w:val="22"/>
          <w:szCs w:val="22"/>
        </w:rPr>
        <w:t xml:space="preserve">I en periode på </w:t>
      </w:r>
      <w:r w:rsidR="00B06B5D">
        <w:rPr>
          <w:rFonts w:ascii="Arial" w:hAnsi="Arial" w:cs="Arial"/>
          <w:sz w:val="22"/>
          <w:szCs w:val="22"/>
        </w:rPr>
        <w:t>1</w:t>
      </w:r>
      <w:r w:rsidRPr="007960AF">
        <w:rPr>
          <w:rFonts w:ascii="Arial" w:hAnsi="Arial" w:cs="Arial"/>
          <w:sz w:val="22"/>
          <w:szCs w:val="22"/>
        </w:rPr>
        <w:t xml:space="preserve"> år efter at </w:t>
      </w:r>
      <w:r w:rsidR="008C2D38">
        <w:rPr>
          <w:rFonts w:ascii="Arial" w:hAnsi="Arial" w:cs="Arial"/>
          <w:sz w:val="22"/>
          <w:szCs w:val="22"/>
        </w:rPr>
        <w:t xml:space="preserve">en Part er </w:t>
      </w:r>
      <w:r w:rsidRPr="007960AF">
        <w:rPr>
          <w:rFonts w:ascii="Arial" w:hAnsi="Arial" w:cs="Arial"/>
          <w:sz w:val="22"/>
          <w:szCs w:val="22"/>
        </w:rPr>
        <w:t>ophør</w:t>
      </w:r>
      <w:r w:rsidR="008C2D38">
        <w:rPr>
          <w:rFonts w:ascii="Arial" w:hAnsi="Arial" w:cs="Arial"/>
          <w:sz w:val="22"/>
          <w:szCs w:val="22"/>
        </w:rPr>
        <w:t>t med at eje kapitalandele i Selskabet</w:t>
      </w:r>
      <w:r w:rsidRPr="007960AF">
        <w:rPr>
          <w:rFonts w:ascii="Arial" w:hAnsi="Arial" w:cs="Arial"/>
          <w:sz w:val="22"/>
          <w:szCs w:val="22"/>
        </w:rPr>
        <w:t xml:space="preserve">, må den pågældende </w:t>
      </w:r>
      <w:r w:rsidR="008C2D38">
        <w:rPr>
          <w:rFonts w:ascii="Arial" w:hAnsi="Arial" w:cs="Arial"/>
          <w:sz w:val="22"/>
          <w:szCs w:val="22"/>
        </w:rPr>
        <w:t>Part</w:t>
      </w:r>
      <w:r w:rsidR="008C2D38" w:rsidRPr="007960AF">
        <w:rPr>
          <w:rFonts w:ascii="Arial" w:hAnsi="Arial" w:cs="Arial"/>
          <w:sz w:val="22"/>
          <w:szCs w:val="22"/>
        </w:rPr>
        <w:t xml:space="preserve"> </w:t>
      </w:r>
      <w:r w:rsidRPr="007960AF">
        <w:rPr>
          <w:rFonts w:ascii="Arial" w:hAnsi="Arial" w:cs="Arial"/>
          <w:sz w:val="22"/>
          <w:szCs w:val="22"/>
        </w:rPr>
        <w:t xml:space="preserve">ikke tage direkte eller indirekte erhvervsmæssig kontakt til </w:t>
      </w:r>
      <w:r w:rsidR="008C2D38">
        <w:rPr>
          <w:rFonts w:ascii="Arial" w:hAnsi="Arial" w:cs="Arial"/>
          <w:sz w:val="22"/>
          <w:szCs w:val="22"/>
        </w:rPr>
        <w:t>S</w:t>
      </w:r>
      <w:r w:rsidRPr="007960AF">
        <w:rPr>
          <w:rFonts w:ascii="Arial" w:hAnsi="Arial" w:cs="Arial"/>
          <w:sz w:val="22"/>
          <w:szCs w:val="22"/>
        </w:rPr>
        <w:t>elskabets kunder. Selskabets kunder defineres som fysiske eller juridiske personer, der har købt ydelser hos selskabet inden</w:t>
      </w:r>
      <w:r w:rsidR="00421DBD">
        <w:rPr>
          <w:rFonts w:ascii="Arial" w:hAnsi="Arial" w:cs="Arial"/>
          <w:sz w:val="22"/>
          <w:szCs w:val="22"/>
        </w:rPr>
        <w:t xml:space="preserve"> </w:t>
      </w:r>
      <w:r w:rsidRPr="007960AF">
        <w:rPr>
          <w:rFonts w:ascii="Arial" w:hAnsi="Arial" w:cs="Arial"/>
          <w:sz w:val="22"/>
          <w:szCs w:val="22"/>
        </w:rPr>
        <w:t xml:space="preserve">for de </w:t>
      </w:r>
      <w:r w:rsidR="00501F73">
        <w:rPr>
          <w:rFonts w:ascii="Arial" w:hAnsi="Arial" w:cs="Arial"/>
          <w:sz w:val="22"/>
          <w:szCs w:val="22"/>
        </w:rPr>
        <w:t>seneste</w:t>
      </w:r>
      <w:r w:rsidR="00501F73" w:rsidRPr="007960AF">
        <w:rPr>
          <w:rFonts w:ascii="Arial" w:hAnsi="Arial" w:cs="Arial"/>
          <w:sz w:val="22"/>
          <w:szCs w:val="22"/>
        </w:rPr>
        <w:t xml:space="preserve"> </w:t>
      </w:r>
      <w:r w:rsidRPr="007960AF">
        <w:rPr>
          <w:rFonts w:ascii="Arial" w:hAnsi="Arial" w:cs="Arial"/>
          <w:sz w:val="22"/>
          <w:szCs w:val="22"/>
        </w:rPr>
        <w:t xml:space="preserve">tre år at regne fra det tidspunkt, hvor </w:t>
      </w:r>
      <w:r w:rsidR="008C2D38">
        <w:rPr>
          <w:rFonts w:ascii="Arial" w:hAnsi="Arial" w:cs="Arial"/>
          <w:sz w:val="22"/>
          <w:szCs w:val="22"/>
        </w:rPr>
        <w:t xml:space="preserve">en Part er </w:t>
      </w:r>
      <w:r w:rsidR="008C2D38" w:rsidRPr="007960AF">
        <w:rPr>
          <w:rFonts w:ascii="Arial" w:hAnsi="Arial" w:cs="Arial"/>
          <w:sz w:val="22"/>
          <w:szCs w:val="22"/>
        </w:rPr>
        <w:t>ophør</w:t>
      </w:r>
      <w:r w:rsidR="008C2D38">
        <w:rPr>
          <w:rFonts w:ascii="Arial" w:hAnsi="Arial" w:cs="Arial"/>
          <w:sz w:val="22"/>
          <w:szCs w:val="22"/>
        </w:rPr>
        <w:t>t med at eje kapitalandele i Selskabet</w:t>
      </w:r>
      <w:r w:rsidRPr="007960AF">
        <w:rPr>
          <w:rFonts w:ascii="Arial" w:hAnsi="Arial" w:cs="Arial"/>
          <w:sz w:val="22"/>
          <w:szCs w:val="22"/>
        </w:rPr>
        <w:t xml:space="preserve">. </w:t>
      </w:r>
    </w:p>
    <w:bookmarkEnd w:id="56"/>
    <w:p w14:paraId="23BA9BB4" w14:textId="77777777" w:rsidR="0099412D" w:rsidRPr="00E61F8F" w:rsidRDefault="007960AF" w:rsidP="000C09F2">
      <w:pPr>
        <w:pStyle w:val="DKBOpstilm1niveau4"/>
        <w:rPr>
          <w:rFonts w:ascii="Arial" w:hAnsi="Arial" w:cs="Arial"/>
          <w:sz w:val="22"/>
          <w:szCs w:val="22"/>
        </w:rPr>
      </w:pPr>
      <w:r w:rsidRPr="00E61F8F">
        <w:rPr>
          <w:rFonts w:ascii="Arial" w:hAnsi="Arial" w:cs="Arial"/>
          <w:sz w:val="22"/>
          <w:szCs w:val="22"/>
        </w:rPr>
        <w:t xml:space="preserve">Rettes der henvendelse til </w:t>
      </w:r>
      <w:r w:rsidR="008C2D38" w:rsidRPr="00E61F8F">
        <w:rPr>
          <w:rFonts w:ascii="Arial" w:hAnsi="Arial" w:cs="Arial"/>
          <w:sz w:val="22"/>
          <w:szCs w:val="22"/>
        </w:rPr>
        <w:t>S</w:t>
      </w:r>
      <w:r w:rsidRPr="00E61F8F">
        <w:rPr>
          <w:rFonts w:ascii="Arial" w:hAnsi="Arial" w:cs="Arial"/>
          <w:sz w:val="22"/>
          <w:szCs w:val="22"/>
        </w:rPr>
        <w:t>elskabets kunder</w:t>
      </w:r>
      <w:r w:rsidR="00A661D2" w:rsidRPr="00E61F8F">
        <w:rPr>
          <w:rFonts w:ascii="Arial" w:hAnsi="Arial" w:cs="Arial"/>
          <w:sz w:val="22"/>
          <w:szCs w:val="22"/>
        </w:rPr>
        <w:t>,</w:t>
      </w:r>
      <w:r w:rsidRPr="00E61F8F">
        <w:rPr>
          <w:rFonts w:ascii="Arial" w:hAnsi="Arial" w:cs="Arial"/>
          <w:sz w:val="22"/>
          <w:szCs w:val="22"/>
        </w:rPr>
        <w:t xml:space="preserve"> og/eller drives der konkurrerende virksomhed, kan dette forhindres af </w:t>
      </w:r>
      <w:r w:rsidR="008C2D38" w:rsidRPr="00E61F8F">
        <w:rPr>
          <w:rFonts w:ascii="Arial" w:hAnsi="Arial" w:cs="Arial"/>
          <w:sz w:val="22"/>
          <w:szCs w:val="22"/>
        </w:rPr>
        <w:t>S</w:t>
      </w:r>
      <w:r w:rsidRPr="00E61F8F">
        <w:rPr>
          <w:rFonts w:ascii="Arial" w:hAnsi="Arial" w:cs="Arial"/>
          <w:sz w:val="22"/>
          <w:szCs w:val="22"/>
        </w:rPr>
        <w:t xml:space="preserve">elskabet ved en umiddelbar fogedforretning i form af </w:t>
      </w:r>
      <w:r w:rsidR="00405CD1">
        <w:rPr>
          <w:rFonts w:ascii="Arial" w:hAnsi="Arial" w:cs="Arial"/>
          <w:sz w:val="22"/>
          <w:szCs w:val="22"/>
        </w:rPr>
        <w:t xml:space="preserve">et </w:t>
      </w:r>
      <w:r w:rsidRPr="00E61F8F">
        <w:rPr>
          <w:rFonts w:ascii="Arial" w:hAnsi="Arial" w:cs="Arial"/>
          <w:sz w:val="22"/>
          <w:szCs w:val="22"/>
        </w:rPr>
        <w:t xml:space="preserve">forbud. </w:t>
      </w:r>
    </w:p>
    <w:p w14:paraId="48F40FCC" w14:textId="77777777" w:rsidR="00D74883" w:rsidRPr="0099412D" w:rsidRDefault="007960AF" w:rsidP="001076C7">
      <w:pPr>
        <w:pStyle w:val="DKBOpstilm1niveau4"/>
        <w:rPr>
          <w:rFonts w:ascii="Arial" w:hAnsi="Arial" w:cs="Arial"/>
          <w:sz w:val="22"/>
          <w:szCs w:val="22"/>
        </w:rPr>
      </w:pPr>
      <w:r w:rsidRPr="0099412D">
        <w:rPr>
          <w:rFonts w:ascii="Arial" w:hAnsi="Arial" w:cs="Arial"/>
          <w:sz w:val="22"/>
          <w:szCs w:val="22"/>
        </w:rPr>
        <w:t xml:space="preserve">I tillæg til erstatning efter </w:t>
      </w:r>
      <w:r w:rsidR="008C2D38" w:rsidRPr="0099412D">
        <w:rPr>
          <w:rFonts w:ascii="Arial" w:hAnsi="Arial" w:cs="Arial"/>
          <w:sz w:val="22"/>
          <w:szCs w:val="22"/>
        </w:rPr>
        <w:t>d</w:t>
      </w:r>
      <w:r w:rsidRPr="0099412D">
        <w:rPr>
          <w:rFonts w:ascii="Arial" w:hAnsi="Arial" w:cs="Arial"/>
          <w:sz w:val="22"/>
          <w:szCs w:val="22"/>
        </w:rPr>
        <w:t xml:space="preserve">ansk </w:t>
      </w:r>
      <w:r w:rsidR="008C2D38" w:rsidRPr="0099412D">
        <w:rPr>
          <w:rFonts w:ascii="Arial" w:hAnsi="Arial" w:cs="Arial"/>
          <w:sz w:val="22"/>
          <w:szCs w:val="22"/>
        </w:rPr>
        <w:t>r</w:t>
      </w:r>
      <w:r w:rsidRPr="0099412D">
        <w:rPr>
          <w:rFonts w:ascii="Arial" w:hAnsi="Arial" w:cs="Arial"/>
          <w:sz w:val="22"/>
          <w:szCs w:val="22"/>
        </w:rPr>
        <w:t>ets almindelige regler skal der for hver overtrædelse af p</w:t>
      </w:r>
      <w:r w:rsidR="008C2D38" w:rsidRPr="0099412D">
        <w:rPr>
          <w:rFonts w:ascii="Arial" w:hAnsi="Arial" w:cs="Arial"/>
          <w:sz w:val="22"/>
          <w:szCs w:val="22"/>
        </w:rPr>
        <w:t xml:space="preserve">unkt </w:t>
      </w:r>
      <w:r w:rsidR="00501F73" w:rsidRPr="00800A96">
        <w:rPr>
          <w:rFonts w:ascii="Arial" w:hAnsi="Arial" w:cs="Arial"/>
          <w:sz w:val="22"/>
          <w:szCs w:val="22"/>
        </w:rPr>
        <w:fldChar w:fldCharType="begin"/>
      </w:r>
      <w:r w:rsidR="00501F73" w:rsidRPr="0099412D">
        <w:rPr>
          <w:rFonts w:ascii="Arial" w:hAnsi="Arial" w:cs="Arial"/>
          <w:sz w:val="22"/>
          <w:szCs w:val="22"/>
        </w:rPr>
        <w:instrText xml:space="preserve"> REF _Ref451433041 \r \h </w:instrText>
      </w:r>
      <w:r w:rsidR="00501F73" w:rsidRPr="00800A96">
        <w:rPr>
          <w:rFonts w:ascii="Arial" w:hAnsi="Arial" w:cs="Arial"/>
          <w:sz w:val="22"/>
          <w:szCs w:val="22"/>
        </w:rPr>
      </w:r>
      <w:r w:rsidR="00501F73" w:rsidRPr="00800A96">
        <w:rPr>
          <w:rFonts w:ascii="Arial" w:hAnsi="Arial" w:cs="Arial"/>
          <w:sz w:val="22"/>
          <w:szCs w:val="22"/>
        </w:rPr>
        <w:fldChar w:fldCharType="separate"/>
      </w:r>
      <w:r w:rsidR="00257BAA" w:rsidRPr="0099412D">
        <w:rPr>
          <w:rFonts w:ascii="Arial" w:hAnsi="Arial" w:cs="Arial"/>
          <w:sz w:val="22"/>
          <w:szCs w:val="22"/>
        </w:rPr>
        <w:t>18.1</w:t>
      </w:r>
      <w:r w:rsidR="00501F73" w:rsidRPr="00800A96">
        <w:rPr>
          <w:rFonts w:ascii="Arial" w:hAnsi="Arial" w:cs="Arial"/>
          <w:sz w:val="22"/>
          <w:szCs w:val="22"/>
        </w:rPr>
        <w:fldChar w:fldCharType="end"/>
      </w:r>
      <w:r w:rsidR="00176D6B" w:rsidRPr="0099412D">
        <w:rPr>
          <w:rFonts w:ascii="Arial" w:hAnsi="Arial" w:cs="Arial"/>
          <w:sz w:val="22"/>
          <w:szCs w:val="22"/>
        </w:rPr>
        <w:t xml:space="preserve"> </w:t>
      </w:r>
      <w:r w:rsidRPr="0099412D">
        <w:rPr>
          <w:rFonts w:ascii="Arial" w:hAnsi="Arial" w:cs="Arial"/>
          <w:sz w:val="22"/>
          <w:szCs w:val="22"/>
        </w:rPr>
        <w:t xml:space="preserve">eller </w:t>
      </w:r>
      <w:r w:rsidR="008C2D38" w:rsidRPr="00800A96">
        <w:rPr>
          <w:rFonts w:ascii="Arial" w:hAnsi="Arial" w:cs="Arial"/>
          <w:sz w:val="22"/>
          <w:szCs w:val="22"/>
        </w:rPr>
        <w:fldChar w:fldCharType="begin"/>
      </w:r>
      <w:r w:rsidR="008C2D38" w:rsidRPr="0099412D">
        <w:rPr>
          <w:rFonts w:ascii="Arial" w:hAnsi="Arial" w:cs="Arial"/>
          <w:sz w:val="22"/>
          <w:szCs w:val="22"/>
        </w:rPr>
        <w:instrText xml:space="preserve"> REF _Ref424815724 \r \h </w:instrText>
      </w:r>
      <w:r w:rsidR="00790770" w:rsidRPr="0099412D">
        <w:rPr>
          <w:rFonts w:ascii="Arial" w:hAnsi="Arial" w:cs="Arial"/>
          <w:sz w:val="22"/>
          <w:szCs w:val="22"/>
        </w:rPr>
        <w:instrText xml:space="preserve"> \* MERGEFORMAT </w:instrText>
      </w:r>
      <w:r w:rsidR="008C2D38" w:rsidRPr="00800A96">
        <w:rPr>
          <w:rFonts w:ascii="Arial" w:hAnsi="Arial" w:cs="Arial"/>
          <w:sz w:val="22"/>
          <w:szCs w:val="22"/>
        </w:rPr>
      </w:r>
      <w:r w:rsidR="008C2D38" w:rsidRPr="00800A96">
        <w:rPr>
          <w:rFonts w:ascii="Arial" w:hAnsi="Arial" w:cs="Arial"/>
          <w:sz w:val="22"/>
          <w:szCs w:val="22"/>
        </w:rPr>
        <w:fldChar w:fldCharType="separate"/>
      </w:r>
      <w:r w:rsidR="00257BAA" w:rsidRPr="0099412D">
        <w:rPr>
          <w:rFonts w:ascii="Arial" w:hAnsi="Arial" w:cs="Arial"/>
          <w:sz w:val="22"/>
          <w:szCs w:val="22"/>
        </w:rPr>
        <w:t>18.2</w:t>
      </w:r>
      <w:r w:rsidR="008C2D38" w:rsidRPr="00800A96">
        <w:rPr>
          <w:rFonts w:ascii="Arial" w:hAnsi="Arial" w:cs="Arial"/>
          <w:sz w:val="22"/>
          <w:szCs w:val="22"/>
        </w:rPr>
        <w:fldChar w:fldCharType="end"/>
      </w:r>
      <w:r w:rsidRPr="0099412D">
        <w:rPr>
          <w:rFonts w:ascii="Arial" w:hAnsi="Arial" w:cs="Arial"/>
          <w:sz w:val="22"/>
          <w:szCs w:val="22"/>
        </w:rPr>
        <w:t xml:space="preserve"> betales en konv</w:t>
      </w:r>
      <w:r w:rsidR="00936F40" w:rsidRPr="0099412D">
        <w:rPr>
          <w:rFonts w:ascii="Arial" w:hAnsi="Arial" w:cs="Arial"/>
          <w:sz w:val="22"/>
          <w:szCs w:val="22"/>
        </w:rPr>
        <w:t xml:space="preserve">entionalbod til </w:t>
      </w:r>
      <w:r w:rsidR="00EE2DCE" w:rsidRPr="0099412D">
        <w:rPr>
          <w:rFonts w:ascii="Arial" w:hAnsi="Arial" w:cs="Arial"/>
          <w:sz w:val="22"/>
          <w:szCs w:val="22"/>
        </w:rPr>
        <w:t>S</w:t>
      </w:r>
      <w:r w:rsidR="00936F40" w:rsidRPr="0099412D">
        <w:rPr>
          <w:rFonts w:ascii="Arial" w:hAnsi="Arial" w:cs="Arial"/>
          <w:sz w:val="22"/>
          <w:szCs w:val="22"/>
        </w:rPr>
        <w:t>elskabet på DKK</w:t>
      </w:r>
      <w:r w:rsidR="00176D6B" w:rsidRPr="0099412D">
        <w:rPr>
          <w:rFonts w:ascii="Arial" w:hAnsi="Arial" w:cs="Arial"/>
          <w:sz w:val="22"/>
          <w:szCs w:val="22"/>
        </w:rPr>
        <w:t xml:space="preserve"> </w:t>
      </w:r>
      <w:r w:rsidR="00936F40" w:rsidRPr="0099412D">
        <w:rPr>
          <w:rFonts w:ascii="Arial" w:hAnsi="Arial" w:cs="Arial"/>
          <w:sz w:val="22"/>
          <w:szCs w:val="22"/>
        </w:rPr>
        <w:t>[indsæt beløb]</w:t>
      </w:r>
      <w:r w:rsidR="00176D6B" w:rsidRPr="0099412D">
        <w:rPr>
          <w:rFonts w:ascii="Arial" w:hAnsi="Arial" w:cs="Arial"/>
          <w:sz w:val="22"/>
          <w:szCs w:val="22"/>
        </w:rPr>
        <w:t>.</w:t>
      </w:r>
      <w:r w:rsidR="008C2D38" w:rsidRPr="0099412D">
        <w:rPr>
          <w:rFonts w:ascii="Arial" w:hAnsi="Arial" w:cs="Arial"/>
          <w:sz w:val="22"/>
          <w:szCs w:val="22"/>
        </w:rPr>
        <w:t xml:space="preserve"> Består overtrædelsen af opretholdelse af en tilstand</w:t>
      </w:r>
      <w:r w:rsidR="00723BCC" w:rsidRPr="0099412D">
        <w:rPr>
          <w:rFonts w:ascii="Arial" w:hAnsi="Arial" w:cs="Arial"/>
          <w:sz w:val="22"/>
          <w:szCs w:val="22"/>
        </w:rPr>
        <w:t xml:space="preserve"> (for eksempel at forblive i et ansættelsesforhold)</w:t>
      </w:r>
      <w:r w:rsidR="008C2D38" w:rsidRPr="0099412D">
        <w:rPr>
          <w:rFonts w:ascii="Arial" w:hAnsi="Arial" w:cs="Arial"/>
          <w:sz w:val="22"/>
          <w:szCs w:val="22"/>
        </w:rPr>
        <w:t>, der er i strid med konkurrenceklausulen</w:t>
      </w:r>
      <w:r w:rsidR="00700687" w:rsidRPr="0099412D">
        <w:rPr>
          <w:rFonts w:ascii="Arial" w:hAnsi="Arial" w:cs="Arial"/>
          <w:sz w:val="22"/>
          <w:szCs w:val="22"/>
        </w:rPr>
        <w:t xml:space="preserve"> eller kundeklausulen</w:t>
      </w:r>
      <w:r w:rsidR="008C2D38" w:rsidRPr="0099412D">
        <w:rPr>
          <w:rFonts w:ascii="Arial" w:hAnsi="Arial" w:cs="Arial"/>
          <w:sz w:val="22"/>
          <w:szCs w:val="22"/>
        </w:rPr>
        <w:t xml:space="preserve">, </w:t>
      </w:r>
      <w:r w:rsidR="00EE2DCE" w:rsidRPr="0099412D">
        <w:rPr>
          <w:rFonts w:ascii="Arial" w:hAnsi="Arial" w:cs="Arial"/>
          <w:sz w:val="22"/>
          <w:szCs w:val="22"/>
        </w:rPr>
        <w:t xml:space="preserve">beregner man det således at der </w:t>
      </w:r>
      <w:r w:rsidR="008C2D38" w:rsidRPr="0099412D">
        <w:rPr>
          <w:rFonts w:ascii="Arial" w:hAnsi="Arial" w:cs="Arial"/>
          <w:sz w:val="22"/>
          <w:szCs w:val="22"/>
        </w:rPr>
        <w:t>foreligger én overtrædelse pr. påbegyndt kalendermåned, hvori overtrædelsen finder sted.</w:t>
      </w:r>
      <w:r w:rsidRPr="0099412D">
        <w:rPr>
          <w:rFonts w:ascii="Arial" w:hAnsi="Arial" w:cs="Arial"/>
          <w:sz w:val="22"/>
          <w:szCs w:val="22"/>
        </w:rPr>
        <w:t xml:space="preserve"> Betaling af boden bringer ikke konkurrence</w:t>
      </w:r>
      <w:r w:rsidR="00700687" w:rsidRPr="0099412D">
        <w:rPr>
          <w:rFonts w:ascii="Arial" w:hAnsi="Arial" w:cs="Arial"/>
          <w:sz w:val="22"/>
          <w:szCs w:val="22"/>
        </w:rPr>
        <w:t>- eller kunde</w:t>
      </w:r>
      <w:r w:rsidRPr="0099412D">
        <w:rPr>
          <w:rFonts w:ascii="Arial" w:hAnsi="Arial" w:cs="Arial"/>
          <w:sz w:val="22"/>
          <w:szCs w:val="22"/>
        </w:rPr>
        <w:t>klausulen til ophør</w:t>
      </w:r>
      <w:r w:rsidR="00EE2DCE" w:rsidRPr="0099412D">
        <w:rPr>
          <w:rFonts w:ascii="Arial" w:hAnsi="Arial" w:cs="Arial"/>
          <w:sz w:val="22"/>
          <w:szCs w:val="22"/>
        </w:rPr>
        <w:t xml:space="preserve"> og </w:t>
      </w:r>
      <w:r w:rsidRPr="0099412D">
        <w:rPr>
          <w:rFonts w:ascii="Arial" w:hAnsi="Arial" w:cs="Arial"/>
          <w:sz w:val="22"/>
          <w:szCs w:val="22"/>
        </w:rPr>
        <w:t>gør</w:t>
      </w:r>
      <w:r w:rsidR="00EE2DCE" w:rsidRPr="0099412D">
        <w:rPr>
          <w:rFonts w:ascii="Arial" w:hAnsi="Arial" w:cs="Arial"/>
          <w:sz w:val="22"/>
          <w:szCs w:val="22"/>
        </w:rPr>
        <w:t xml:space="preserve"> heller</w:t>
      </w:r>
      <w:r w:rsidRPr="0099412D">
        <w:rPr>
          <w:rFonts w:ascii="Arial" w:hAnsi="Arial" w:cs="Arial"/>
          <w:sz w:val="22"/>
          <w:szCs w:val="22"/>
        </w:rPr>
        <w:t xml:space="preserve"> ikke overtrædelsen retmæssig</w:t>
      </w:r>
      <w:r w:rsidR="00D74883" w:rsidRPr="0099412D">
        <w:rPr>
          <w:rFonts w:ascii="Arial" w:hAnsi="Arial" w:cs="Arial"/>
          <w:sz w:val="22"/>
          <w:szCs w:val="22"/>
        </w:rPr>
        <w:t xml:space="preserve">. </w:t>
      </w:r>
    </w:p>
    <w:p w14:paraId="560EE2EB" w14:textId="77777777" w:rsidR="0099412D" w:rsidRDefault="0099412D" w:rsidP="00522C83">
      <w:pPr>
        <w:pStyle w:val="DKBOpstilm1niveau4"/>
        <w:rPr>
          <w:rFonts w:ascii="Arial" w:hAnsi="Arial" w:cs="Arial"/>
          <w:sz w:val="22"/>
          <w:szCs w:val="22"/>
        </w:rPr>
      </w:pPr>
      <w:r>
        <w:rPr>
          <w:rFonts w:ascii="Arial" w:hAnsi="Arial" w:cs="Arial"/>
          <w:sz w:val="22"/>
          <w:szCs w:val="22"/>
        </w:rPr>
        <w:t xml:space="preserve">Det præciseres for en god ordens skyld, at overtrædelse af klausulerne i nærværende punkt </w:t>
      </w:r>
      <w:r>
        <w:rPr>
          <w:rFonts w:ascii="Arial" w:hAnsi="Arial" w:cs="Arial"/>
          <w:sz w:val="22"/>
          <w:szCs w:val="22"/>
        </w:rPr>
        <w:fldChar w:fldCharType="begin"/>
      </w:r>
      <w:r>
        <w:rPr>
          <w:rFonts w:ascii="Arial" w:hAnsi="Arial" w:cs="Arial"/>
          <w:sz w:val="22"/>
          <w:szCs w:val="22"/>
        </w:rPr>
        <w:instrText xml:space="preserve"> REF _Ref251186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18</w:t>
      </w:r>
      <w:r>
        <w:rPr>
          <w:rFonts w:ascii="Arial" w:hAnsi="Arial" w:cs="Arial"/>
          <w:sz w:val="22"/>
          <w:szCs w:val="22"/>
        </w:rPr>
        <w:fldChar w:fldCharType="end"/>
      </w:r>
      <w:r>
        <w:rPr>
          <w:rFonts w:ascii="Arial" w:hAnsi="Arial" w:cs="Arial"/>
          <w:sz w:val="22"/>
          <w:szCs w:val="22"/>
        </w:rPr>
        <w:t xml:space="preserve"> kan påtales af såvel en Part som Selskabet.  </w:t>
      </w:r>
    </w:p>
    <w:p w14:paraId="14243B19" w14:textId="77777777" w:rsidR="0099412D" w:rsidRDefault="002F3C0C" w:rsidP="00522C83">
      <w:pPr>
        <w:pStyle w:val="DKBOpstilm1niveau4"/>
        <w:rPr>
          <w:rFonts w:ascii="Arial" w:hAnsi="Arial" w:cs="Arial"/>
          <w:sz w:val="22"/>
          <w:szCs w:val="22"/>
        </w:rPr>
      </w:pPr>
      <w:r w:rsidRPr="003C568D">
        <w:rPr>
          <w:rFonts w:ascii="Arial" w:hAnsi="Arial" w:cs="Arial"/>
          <w:sz w:val="22"/>
          <w:szCs w:val="22"/>
        </w:rPr>
        <w:t xml:space="preserve">Hvis </w:t>
      </w:r>
      <w:r w:rsidR="00B06B5D" w:rsidRPr="003C568D">
        <w:rPr>
          <w:rFonts w:ascii="Arial" w:hAnsi="Arial" w:cs="Arial"/>
          <w:sz w:val="22"/>
          <w:szCs w:val="22"/>
        </w:rPr>
        <w:t xml:space="preserve">en Part er ansat i Selskabet, </w:t>
      </w:r>
      <w:r w:rsidRPr="003C568D">
        <w:rPr>
          <w:rFonts w:ascii="Arial" w:hAnsi="Arial" w:cs="Arial"/>
          <w:sz w:val="22"/>
          <w:szCs w:val="22"/>
        </w:rPr>
        <w:t xml:space="preserve">skal der </w:t>
      </w:r>
      <w:r w:rsidR="00B06B5D" w:rsidRPr="003C568D">
        <w:rPr>
          <w:rFonts w:ascii="Arial" w:hAnsi="Arial" w:cs="Arial"/>
          <w:sz w:val="22"/>
          <w:szCs w:val="22"/>
        </w:rPr>
        <w:t>udarbejdes særskilte klausuler som tillæg til ansættelseskontrakten.</w:t>
      </w:r>
      <w:r w:rsidR="003C568D" w:rsidRPr="003C568D">
        <w:rPr>
          <w:rFonts w:ascii="Arial" w:hAnsi="Arial" w:cs="Arial"/>
          <w:sz w:val="22"/>
          <w:szCs w:val="22"/>
        </w:rPr>
        <w:t xml:space="preserve"> </w:t>
      </w:r>
    </w:p>
    <w:p w14:paraId="4CFBECDF" w14:textId="77777777" w:rsidR="00F52C67" w:rsidRPr="0099412D" w:rsidRDefault="00F52C67">
      <w:pPr>
        <w:pStyle w:val="DKBOpstilm1niveau4"/>
        <w:rPr>
          <w:rFonts w:ascii="Arial" w:hAnsi="Arial" w:cs="Arial"/>
          <w:sz w:val="22"/>
          <w:szCs w:val="22"/>
        </w:rPr>
      </w:pPr>
      <w:r w:rsidRPr="0099412D">
        <w:rPr>
          <w:rFonts w:ascii="Arial" w:hAnsi="Arial" w:cs="Arial"/>
          <w:sz w:val="22"/>
          <w:szCs w:val="22"/>
        </w:rPr>
        <w:t>I en situation som nævnt under punkt</w:t>
      </w:r>
      <w:r w:rsidR="009F37C2">
        <w:rPr>
          <w:rFonts w:ascii="Arial" w:hAnsi="Arial" w:cs="Arial"/>
          <w:sz w:val="22"/>
          <w:szCs w:val="22"/>
        </w:rPr>
        <w:t xml:space="preserve"> </w:t>
      </w:r>
      <w:r w:rsidR="009F37C2">
        <w:rPr>
          <w:rFonts w:ascii="Arial" w:hAnsi="Arial" w:cs="Arial"/>
          <w:sz w:val="22"/>
          <w:szCs w:val="22"/>
        </w:rPr>
        <w:fldChar w:fldCharType="begin"/>
      </w:r>
      <w:r w:rsidR="009F37C2">
        <w:rPr>
          <w:rFonts w:ascii="Arial" w:hAnsi="Arial" w:cs="Arial"/>
          <w:sz w:val="22"/>
          <w:szCs w:val="22"/>
        </w:rPr>
        <w:instrText xml:space="preserve"> REF _Ref7533503 \r \h </w:instrText>
      </w:r>
      <w:r w:rsidR="009F37C2">
        <w:rPr>
          <w:rFonts w:ascii="Arial" w:hAnsi="Arial" w:cs="Arial"/>
          <w:sz w:val="22"/>
          <w:szCs w:val="22"/>
        </w:rPr>
      </w:r>
      <w:r w:rsidR="009F37C2">
        <w:rPr>
          <w:rFonts w:ascii="Arial" w:hAnsi="Arial" w:cs="Arial"/>
          <w:sz w:val="22"/>
          <w:szCs w:val="22"/>
        </w:rPr>
        <w:fldChar w:fldCharType="separate"/>
      </w:r>
      <w:r w:rsidR="009F37C2">
        <w:rPr>
          <w:rFonts w:ascii="Arial" w:hAnsi="Arial" w:cs="Arial"/>
          <w:sz w:val="22"/>
          <w:szCs w:val="22"/>
        </w:rPr>
        <w:t>13.3</w:t>
      </w:r>
      <w:r w:rsidR="009F37C2">
        <w:rPr>
          <w:rFonts w:ascii="Arial" w:hAnsi="Arial" w:cs="Arial"/>
          <w:sz w:val="22"/>
          <w:szCs w:val="22"/>
        </w:rPr>
        <w:fldChar w:fldCharType="end"/>
      </w:r>
      <w:r w:rsidRPr="0099412D">
        <w:rPr>
          <w:rFonts w:ascii="Arial" w:hAnsi="Arial" w:cs="Arial"/>
          <w:sz w:val="22"/>
          <w:szCs w:val="22"/>
        </w:rPr>
        <w:t xml:space="preserve">, er den udtrædende Part </w:t>
      </w:r>
      <w:r w:rsidR="002F3C0C" w:rsidRPr="0099412D">
        <w:rPr>
          <w:rFonts w:ascii="Arial" w:hAnsi="Arial" w:cs="Arial"/>
          <w:sz w:val="22"/>
          <w:szCs w:val="22"/>
        </w:rPr>
        <w:t xml:space="preserve">udelukkende </w:t>
      </w:r>
      <w:r w:rsidRPr="0099412D">
        <w:rPr>
          <w:rFonts w:ascii="Arial" w:hAnsi="Arial" w:cs="Arial"/>
          <w:sz w:val="22"/>
          <w:szCs w:val="22"/>
        </w:rPr>
        <w:t xml:space="preserve">omfattet af klausulerne i dette punkt </w:t>
      </w:r>
      <w:r w:rsidRPr="00800A96">
        <w:rPr>
          <w:rFonts w:ascii="Arial" w:hAnsi="Arial" w:cs="Arial"/>
          <w:sz w:val="22"/>
          <w:szCs w:val="22"/>
        </w:rPr>
        <w:fldChar w:fldCharType="begin"/>
      </w:r>
      <w:r w:rsidRPr="0099412D">
        <w:rPr>
          <w:rFonts w:ascii="Arial" w:hAnsi="Arial" w:cs="Arial"/>
          <w:sz w:val="22"/>
          <w:szCs w:val="22"/>
        </w:rPr>
        <w:instrText xml:space="preserve"> REF _Ref451432300 \r \h </w:instrText>
      </w:r>
      <w:r w:rsidRPr="00800A96">
        <w:rPr>
          <w:rFonts w:ascii="Arial" w:hAnsi="Arial" w:cs="Arial"/>
          <w:sz w:val="22"/>
          <w:szCs w:val="22"/>
        </w:rPr>
      </w:r>
      <w:r w:rsidRPr="00800A96">
        <w:rPr>
          <w:rFonts w:ascii="Arial" w:hAnsi="Arial" w:cs="Arial"/>
          <w:sz w:val="22"/>
          <w:szCs w:val="22"/>
        </w:rPr>
        <w:fldChar w:fldCharType="separate"/>
      </w:r>
      <w:r w:rsidR="00257BAA" w:rsidRPr="0099412D">
        <w:rPr>
          <w:rFonts w:ascii="Arial" w:hAnsi="Arial" w:cs="Arial"/>
          <w:sz w:val="22"/>
          <w:szCs w:val="22"/>
        </w:rPr>
        <w:t>18</w:t>
      </w:r>
      <w:r w:rsidRPr="00800A96">
        <w:rPr>
          <w:rFonts w:ascii="Arial" w:hAnsi="Arial" w:cs="Arial"/>
          <w:sz w:val="22"/>
          <w:szCs w:val="22"/>
        </w:rPr>
        <w:fldChar w:fldCharType="end"/>
      </w:r>
      <w:r w:rsidRPr="0099412D">
        <w:rPr>
          <w:rFonts w:ascii="Arial" w:hAnsi="Arial" w:cs="Arial"/>
          <w:sz w:val="22"/>
          <w:szCs w:val="22"/>
        </w:rPr>
        <w:t xml:space="preserve"> i indtil et år</w:t>
      </w:r>
      <w:r w:rsidR="002F3C0C" w:rsidRPr="0099412D">
        <w:rPr>
          <w:rFonts w:ascii="Arial" w:hAnsi="Arial" w:cs="Arial"/>
          <w:sz w:val="22"/>
          <w:szCs w:val="22"/>
        </w:rPr>
        <w:t>,</w:t>
      </w:r>
      <w:r w:rsidRPr="0099412D">
        <w:rPr>
          <w:rFonts w:ascii="Arial" w:hAnsi="Arial" w:cs="Arial"/>
          <w:sz w:val="22"/>
          <w:szCs w:val="22"/>
        </w:rPr>
        <w:t xml:space="preserve"> efter </w:t>
      </w:r>
      <w:r w:rsidR="002F3C0C" w:rsidRPr="0099412D">
        <w:rPr>
          <w:rFonts w:ascii="Arial" w:hAnsi="Arial" w:cs="Arial"/>
          <w:sz w:val="22"/>
          <w:szCs w:val="22"/>
        </w:rPr>
        <w:t xml:space="preserve">at </w:t>
      </w:r>
      <w:r w:rsidRPr="0099412D">
        <w:rPr>
          <w:rFonts w:ascii="Arial" w:hAnsi="Arial" w:cs="Arial"/>
          <w:sz w:val="22"/>
          <w:szCs w:val="22"/>
        </w:rPr>
        <w:t xml:space="preserve">den pågældende Parts ansættelsesforhold er ophørt, og Parten har tilbudt sine kapitalandele til den forkøbsberettigede Part. </w:t>
      </w:r>
    </w:p>
    <w:p w14:paraId="77BB0917" w14:textId="77777777" w:rsidR="00790770" w:rsidRPr="007960AF" w:rsidRDefault="006D5D4E" w:rsidP="00790770">
      <w:pPr>
        <w:pStyle w:val="DKBOverskrift3"/>
        <w:spacing w:line="240" w:lineRule="auto"/>
        <w:ind w:right="22"/>
        <w:rPr>
          <w:rFonts w:ascii="Arial" w:hAnsi="Arial" w:cs="Arial"/>
          <w:sz w:val="22"/>
          <w:szCs w:val="22"/>
        </w:rPr>
      </w:pPr>
      <w:bookmarkStart w:id="57" w:name="_Ref269072"/>
      <w:bookmarkStart w:id="58" w:name="_Toc130371661"/>
      <w:r>
        <w:rPr>
          <w:rFonts w:ascii="Arial" w:hAnsi="Arial" w:cs="Arial"/>
          <w:sz w:val="22"/>
          <w:szCs w:val="22"/>
        </w:rPr>
        <w:lastRenderedPageBreak/>
        <w:t>T</w:t>
      </w:r>
      <w:r w:rsidR="00790770">
        <w:rPr>
          <w:rFonts w:ascii="Arial" w:hAnsi="Arial" w:cs="Arial"/>
          <w:sz w:val="22"/>
          <w:szCs w:val="22"/>
        </w:rPr>
        <w:t>avshedspligt</w:t>
      </w:r>
      <w:bookmarkEnd w:id="57"/>
      <w:bookmarkEnd w:id="58"/>
    </w:p>
    <w:p w14:paraId="5D58AEA4" w14:textId="77777777" w:rsidR="003F0EAF" w:rsidRDefault="003C568D" w:rsidP="003C568D">
      <w:pPr>
        <w:pStyle w:val="DKBOpstilm1niveau4"/>
        <w:rPr>
          <w:rFonts w:ascii="Arial" w:hAnsi="Arial" w:cs="Arial"/>
          <w:sz w:val="22"/>
          <w:szCs w:val="22"/>
        </w:rPr>
      </w:pPr>
      <w:r w:rsidRPr="006477D8">
        <w:rPr>
          <w:rFonts w:ascii="Arial" w:hAnsi="Arial" w:cs="Arial"/>
          <w:sz w:val="22"/>
          <w:szCs w:val="22"/>
        </w:rPr>
        <w:t>Parterne har tavshedspligt med hensyn til alt, hvad de erfarer i deres egenskab af kapitalejere, bestyrelsesmedlemmer eller ansatte i Selskabet og skal behandle oplysninger om Selskabet</w:t>
      </w:r>
      <w:r w:rsidR="003F0EAF">
        <w:rPr>
          <w:rFonts w:ascii="Arial" w:hAnsi="Arial" w:cs="Arial"/>
          <w:sz w:val="22"/>
          <w:szCs w:val="22"/>
        </w:rPr>
        <w:t>, den anden Part og nærværende Ejeraftale</w:t>
      </w:r>
      <w:r w:rsidRPr="006477D8">
        <w:rPr>
          <w:rFonts w:ascii="Arial" w:hAnsi="Arial" w:cs="Arial"/>
          <w:sz w:val="22"/>
          <w:szCs w:val="22"/>
        </w:rPr>
        <w:t xml:space="preserve"> som fortrolige.</w:t>
      </w:r>
    </w:p>
    <w:p w14:paraId="2E30AA03" w14:textId="77777777" w:rsidR="00D74883" w:rsidRDefault="00F4253E" w:rsidP="003C568D">
      <w:pPr>
        <w:pStyle w:val="DKBOpstilm1niveau4"/>
        <w:rPr>
          <w:rFonts w:ascii="Arial" w:hAnsi="Arial" w:cs="Arial"/>
          <w:sz w:val="22"/>
          <w:szCs w:val="22"/>
        </w:rPr>
      </w:pPr>
      <w:r>
        <w:rPr>
          <w:rFonts w:ascii="Arial" w:hAnsi="Arial" w:cs="Arial"/>
          <w:sz w:val="22"/>
          <w:szCs w:val="22"/>
        </w:rPr>
        <w:t xml:space="preserve">Tavshedspligten gælder uden tidsbegrænsning, og dermed også efter et eventuelt ophør af ejerskabet. </w:t>
      </w:r>
      <w:r w:rsidR="003C568D" w:rsidRPr="006477D8">
        <w:rPr>
          <w:rFonts w:ascii="Arial" w:hAnsi="Arial" w:cs="Arial"/>
          <w:sz w:val="22"/>
          <w:szCs w:val="22"/>
        </w:rPr>
        <w:t xml:space="preserve"> </w:t>
      </w:r>
    </w:p>
    <w:p w14:paraId="1BF7062A" w14:textId="77777777" w:rsidR="003C568D" w:rsidRDefault="00D74883" w:rsidP="0052493F">
      <w:pPr>
        <w:pStyle w:val="DKBOpstilm1niveau4"/>
        <w:rPr>
          <w:rFonts w:ascii="Arial" w:hAnsi="Arial" w:cs="Arial"/>
          <w:sz w:val="22"/>
          <w:szCs w:val="22"/>
        </w:rPr>
      </w:pPr>
      <w:r w:rsidRPr="00D74883">
        <w:rPr>
          <w:rFonts w:ascii="Arial" w:hAnsi="Arial" w:cs="Arial"/>
          <w:sz w:val="22"/>
          <w:szCs w:val="22"/>
        </w:rPr>
        <w:t xml:space="preserve">Tavshedspligten omfatter </w:t>
      </w:r>
      <w:r w:rsidR="0072237B">
        <w:rPr>
          <w:rFonts w:ascii="Arial" w:hAnsi="Arial" w:cs="Arial"/>
          <w:sz w:val="22"/>
          <w:szCs w:val="22"/>
        </w:rPr>
        <w:t>hverken</w:t>
      </w:r>
      <w:r w:rsidR="0072237B" w:rsidRPr="00D74883">
        <w:rPr>
          <w:rFonts w:ascii="Arial" w:hAnsi="Arial" w:cs="Arial"/>
          <w:sz w:val="22"/>
          <w:szCs w:val="22"/>
        </w:rPr>
        <w:t xml:space="preserve"> </w:t>
      </w:r>
      <w:r w:rsidRPr="00D74883">
        <w:rPr>
          <w:rFonts w:ascii="Arial" w:hAnsi="Arial" w:cs="Arial"/>
          <w:sz w:val="22"/>
          <w:szCs w:val="22"/>
        </w:rPr>
        <w:t xml:space="preserve">(i) oplysninger, der på tidspunktet for erhvervelsen af kendskabet var eller senere er blevet offentligt tilgængelige eller almindeligt kendte, </w:t>
      </w:r>
      <w:r w:rsidR="0072237B">
        <w:rPr>
          <w:rFonts w:ascii="Arial" w:hAnsi="Arial" w:cs="Arial"/>
          <w:sz w:val="22"/>
          <w:szCs w:val="22"/>
        </w:rPr>
        <w:t>eller</w:t>
      </w:r>
      <w:r w:rsidRPr="00D74883">
        <w:rPr>
          <w:rFonts w:ascii="Arial" w:hAnsi="Arial" w:cs="Arial"/>
          <w:sz w:val="22"/>
          <w:szCs w:val="22"/>
        </w:rPr>
        <w:t xml:space="preserve"> (ii) oplysninger som videregives til tredjemand i en købeproces, under forudsætning af at den pågældende tredjemand er underla</w:t>
      </w:r>
      <w:r>
        <w:rPr>
          <w:rFonts w:ascii="Arial" w:hAnsi="Arial" w:cs="Arial"/>
          <w:sz w:val="22"/>
          <w:szCs w:val="22"/>
        </w:rPr>
        <w:t>gt en tilsvarende tavshedspligt. Ønsker en P</w:t>
      </w:r>
      <w:r w:rsidRPr="00D74883">
        <w:rPr>
          <w:rFonts w:ascii="Arial" w:hAnsi="Arial" w:cs="Arial"/>
          <w:sz w:val="22"/>
          <w:szCs w:val="22"/>
        </w:rPr>
        <w:t>art at overdrage sine kapitalandele i Selskabet, er vedkommende dermed berettiget til at oplyse en potentiel køber om indholdet af Ejeraftalen og om Selskabets forhold i øvrigt</w:t>
      </w:r>
      <w:r w:rsidR="0072237B">
        <w:rPr>
          <w:rFonts w:ascii="Arial" w:hAnsi="Arial" w:cs="Arial"/>
          <w:sz w:val="22"/>
          <w:szCs w:val="22"/>
        </w:rPr>
        <w:t>.</w:t>
      </w:r>
    </w:p>
    <w:p w14:paraId="6EB44143" w14:textId="25C307FF" w:rsidR="00916F70" w:rsidRDefault="001E3371" w:rsidP="0052493F">
      <w:pPr>
        <w:pStyle w:val="DKBOpstilm1niveau4"/>
        <w:rPr>
          <w:rFonts w:ascii="Arial" w:hAnsi="Arial" w:cs="Arial"/>
          <w:sz w:val="22"/>
          <w:szCs w:val="22"/>
        </w:rPr>
      </w:pPr>
      <w:r>
        <w:rPr>
          <w:rFonts w:ascii="Arial" w:hAnsi="Arial" w:cs="Arial"/>
          <w:sz w:val="22"/>
          <w:szCs w:val="22"/>
        </w:rPr>
        <w:t>Manglende overholdelse af tavshedspligten kan efter omstændighederne udgøre væsentlig misligholdelse efter punkt</w:t>
      </w:r>
      <w:r w:rsidR="009F37C2">
        <w:rPr>
          <w:rFonts w:ascii="Arial" w:hAnsi="Arial" w:cs="Arial"/>
          <w:sz w:val="22"/>
          <w:szCs w:val="22"/>
        </w:rPr>
        <w:t xml:space="preserve"> </w:t>
      </w:r>
      <w:r w:rsidR="009F37C2">
        <w:rPr>
          <w:rFonts w:ascii="Arial" w:hAnsi="Arial" w:cs="Arial"/>
          <w:sz w:val="22"/>
          <w:szCs w:val="22"/>
        </w:rPr>
        <w:fldChar w:fldCharType="begin"/>
      </w:r>
      <w:r w:rsidR="009F37C2">
        <w:rPr>
          <w:rFonts w:ascii="Arial" w:hAnsi="Arial" w:cs="Arial"/>
          <w:sz w:val="22"/>
          <w:szCs w:val="22"/>
        </w:rPr>
        <w:instrText xml:space="preserve"> REF _Ref247948 \r \h </w:instrText>
      </w:r>
      <w:r w:rsidR="009F37C2">
        <w:rPr>
          <w:rFonts w:ascii="Arial" w:hAnsi="Arial" w:cs="Arial"/>
          <w:sz w:val="22"/>
          <w:szCs w:val="22"/>
        </w:rPr>
      </w:r>
      <w:r w:rsidR="009F37C2">
        <w:rPr>
          <w:rFonts w:ascii="Arial" w:hAnsi="Arial" w:cs="Arial"/>
          <w:sz w:val="22"/>
          <w:szCs w:val="22"/>
        </w:rPr>
        <w:fldChar w:fldCharType="separate"/>
      </w:r>
      <w:r w:rsidR="000E6E7B">
        <w:rPr>
          <w:rFonts w:ascii="Arial" w:hAnsi="Arial" w:cs="Arial"/>
          <w:sz w:val="22"/>
          <w:szCs w:val="22"/>
        </w:rPr>
        <w:t>21.2</w:t>
      </w:r>
      <w:r w:rsidR="009F37C2">
        <w:rPr>
          <w:rFonts w:ascii="Arial" w:hAnsi="Arial" w:cs="Arial"/>
          <w:sz w:val="22"/>
          <w:szCs w:val="22"/>
        </w:rPr>
        <w:fldChar w:fldCharType="end"/>
      </w:r>
      <w:r w:rsidR="009F37C2">
        <w:rPr>
          <w:rFonts w:ascii="Arial" w:hAnsi="Arial" w:cs="Arial"/>
          <w:sz w:val="22"/>
          <w:szCs w:val="22"/>
        </w:rPr>
        <w:t>,</w:t>
      </w:r>
      <w:r w:rsidR="001A0966">
        <w:rPr>
          <w:rFonts w:ascii="Arial" w:hAnsi="Arial" w:cs="Arial"/>
          <w:sz w:val="22"/>
          <w:szCs w:val="22"/>
        </w:rPr>
        <w:t xml:space="preserve"> ligesom manglende overholdelse af tavshedspligten berettiger den ikke-misligholdende Part til at kræve at den misligholdende Part betaler en konventionalbod til Selskabet på DKK [indsæt beløb]. </w:t>
      </w:r>
    </w:p>
    <w:p w14:paraId="7946D2D4" w14:textId="77777777" w:rsidR="00790770" w:rsidRPr="00790770" w:rsidRDefault="00790770" w:rsidP="000C09F2">
      <w:pPr>
        <w:pStyle w:val="DKBOverskrift3"/>
        <w:spacing w:line="240" w:lineRule="auto"/>
        <w:ind w:right="22"/>
        <w:rPr>
          <w:rFonts w:ascii="Arial" w:hAnsi="Arial" w:cs="Arial"/>
          <w:sz w:val="22"/>
          <w:szCs w:val="22"/>
        </w:rPr>
      </w:pPr>
      <w:bookmarkStart w:id="59" w:name="_Toc130371662"/>
      <w:r w:rsidRPr="00790770">
        <w:rPr>
          <w:rFonts w:ascii="Arial" w:hAnsi="Arial" w:cs="Arial"/>
          <w:sz w:val="22"/>
          <w:szCs w:val="22"/>
        </w:rPr>
        <w:t>Aftaler med Selskabet</w:t>
      </w:r>
      <w:bookmarkEnd w:id="59"/>
    </w:p>
    <w:p w14:paraId="2D12FB4A" w14:textId="77777777" w:rsidR="00AC1DE4" w:rsidRDefault="00467C66" w:rsidP="00114F50">
      <w:pPr>
        <w:pStyle w:val="DKBOpstilm1niveau4"/>
        <w:numPr>
          <w:ilvl w:val="0"/>
          <w:numId w:val="0"/>
        </w:numPr>
        <w:ind w:left="851"/>
        <w:rPr>
          <w:rFonts w:ascii="Arial" w:hAnsi="Arial" w:cs="Arial"/>
          <w:sz w:val="22"/>
          <w:szCs w:val="22"/>
        </w:rPr>
      </w:pPr>
      <w:r>
        <w:rPr>
          <w:rFonts w:ascii="Arial" w:hAnsi="Arial" w:cs="Arial"/>
          <w:sz w:val="22"/>
          <w:szCs w:val="22"/>
        </w:rPr>
        <w:t xml:space="preserve">Alle aftaler mellem </w:t>
      </w:r>
      <w:r w:rsidR="00790770" w:rsidRPr="00790770">
        <w:rPr>
          <w:rFonts w:ascii="Arial" w:hAnsi="Arial" w:cs="Arial"/>
          <w:sz w:val="22"/>
          <w:szCs w:val="22"/>
        </w:rPr>
        <w:t xml:space="preserve">Selskabet og </w:t>
      </w:r>
      <w:r>
        <w:rPr>
          <w:rFonts w:ascii="Arial" w:hAnsi="Arial" w:cs="Arial"/>
          <w:sz w:val="22"/>
          <w:szCs w:val="22"/>
        </w:rPr>
        <w:t>Parterne eller en Parts</w:t>
      </w:r>
      <w:r w:rsidR="00790770" w:rsidRPr="00790770">
        <w:rPr>
          <w:rFonts w:ascii="Arial" w:hAnsi="Arial" w:cs="Arial"/>
          <w:sz w:val="22"/>
          <w:szCs w:val="22"/>
        </w:rPr>
        <w:t xml:space="preserve"> nær</w:t>
      </w:r>
      <w:r>
        <w:rPr>
          <w:rFonts w:ascii="Arial" w:hAnsi="Arial" w:cs="Arial"/>
          <w:sz w:val="22"/>
          <w:szCs w:val="22"/>
        </w:rPr>
        <w:t>t</w:t>
      </w:r>
      <w:r w:rsidR="00790770" w:rsidRPr="00790770">
        <w:rPr>
          <w:rFonts w:ascii="Arial" w:hAnsi="Arial" w:cs="Arial"/>
          <w:sz w:val="22"/>
          <w:szCs w:val="22"/>
        </w:rPr>
        <w:t>stående skal indgås skriftligt</w:t>
      </w:r>
      <w:r>
        <w:rPr>
          <w:rFonts w:ascii="Arial" w:hAnsi="Arial" w:cs="Arial"/>
          <w:sz w:val="22"/>
          <w:szCs w:val="22"/>
        </w:rPr>
        <w:t xml:space="preserve"> og </w:t>
      </w:r>
      <w:r w:rsidR="00790770" w:rsidRPr="00790770">
        <w:rPr>
          <w:rFonts w:ascii="Arial" w:hAnsi="Arial" w:cs="Arial"/>
          <w:sz w:val="22"/>
          <w:szCs w:val="22"/>
        </w:rPr>
        <w:t xml:space="preserve">på sædvanlige markedsmæssige vilkår.  </w:t>
      </w:r>
    </w:p>
    <w:p w14:paraId="4C3F0B7E" w14:textId="77777777" w:rsidR="001A5BED" w:rsidRPr="001076C7" w:rsidRDefault="001A5BED" w:rsidP="001076C7">
      <w:pPr>
        <w:pStyle w:val="DKBOverskrift3"/>
        <w:spacing w:line="240" w:lineRule="auto"/>
        <w:ind w:right="22"/>
        <w:rPr>
          <w:rFonts w:ascii="Arial" w:hAnsi="Arial" w:cs="Arial"/>
          <w:sz w:val="22"/>
          <w:szCs w:val="22"/>
        </w:rPr>
      </w:pPr>
      <w:bookmarkStart w:id="60" w:name="_Ref250559"/>
      <w:bookmarkStart w:id="61" w:name="_Toc130371663"/>
      <w:r w:rsidRPr="001076C7">
        <w:rPr>
          <w:rFonts w:ascii="Arial" w:hAnsi="Arial" w:cs="Arial"/>
          <w:sz w:val="22"/>
          <w:szCs w:val="22"/>
        </w:rPr>
        <w:t>Misligholdelse</w:t>
      </w:r>
      <w:bookmarkEnd w:id="60"/>
      <w:bookmarkEnd w:id="61"/>
    </w:p>
    <w:p w14:paraId="29A8B0CC" w14:textId="77777777" w:rsidR="001A5BED" w:rsidRPr="007960AF" w:rsidRDefault="001A5BED" w:rsidP="001A5BED">
      <w:pPr>
        <w:pStyle w:val="DKBOpstilm1niveau4"/>
        <w:rPr>
          <w:rFonts w:ascii="Arial" w:hAnsi="Arial" w:cs="Arial"/>
          <w:sz w:val="22"/>
          <w:szCs w:val="22"/>
        </w:rPr>
      </w:pPr>
      <w:r>
        <w:rPr>
          <w:rFonts w:ascii="Arial" w:hAnsi="Arial" w:cs="Arial"/>
          <w:sz w:val="22"/>
          <w:szCs w:val="22"/>
        </w:rPr>
        <w:t>Hvis</w:t>
      </w:r>
      <w:r w:rsidRPr="007960AF">
        <w:rPr>
          <w:rFonts w:ascii="Arial" w:hAnsi="Arial" w:cs="Arial"/>
          <w:sz w:val="22"/>
          <w:szCs w:val="22"/>
        </w:rPr>
        <w:t xml:space="preserve"> en af </w:t>
      </w:r>
      <w:r>
        <w:rPr>
          <w:rFonts w:ascii="Arial" w:hAnsi="Arial" w:cs="Arial"/>
          <w:sz w:val="22"/>
          <w:szCs w:val="22"/>
        </w:rPr>
        <w:t>Parterne</w:t>
      </w:r>
      <w:r w:rsidRPr="007960AF">
        <w:rPr>
          <w:rFonts w:ascii="Arial" w:hAnsi="Arial" w:cs="Arial"/>
          <w:sz w:val="22"/>
          <w:szCs w:val="22"/>
        </w:rPr>
        <w:t xml:space="preserve"> misligholder sine arbejdsforpligtelser i </w:t>
      </w:r>
      <w:r>
        <w:rPr>
          <w:rFonts w:ascii="Arial" w:hAnsi="Arial" w:cs="Arial"/>
          <w:sz w:val="22"/>
          <w:szCs w:val="22"/>
        </w:rPr>
        <w:t>S</w:t>
      </w:r>
      <w:r w:rsidRPr="007960AF">
        <w:rPr>
          <w:rFonts w:ascii="Arial" w:hAnsi="Arial" w:cs="Arial"/>
          <w:sz w:val="22"/>
          <w:szCs w:val="22"/>
        </w:rPr>
        <w:t>elskabet</w:t>
      </w:r>
      <w:r>
        <w:rPr>
          <w:rFonts w:ascii="Arial" w:hAnsi="Arial" w:cs="Arial"/>
          <w:sz w:val="22"/>
          <w:szCs w:val="22"/>
        </w:rPr>
        <w:t xml:space="preserve">, </w:t>
      </w:r>
      <w:r w:rsidRPr="007960AF">
        <w:rPr>
          <w:rFonts w:ascii="Arial" w:hAnsi="Arial" w:cs="Arial"/>
          <w:sz w:val="22"/>
          <w:szCs w:val="22"/>
        </w:rPr>
        <w:t xml:space="preserve">vil dette </w:t>
      </w:r>
      <w:r>
        <w:rPr>
          <w:rFonts w:ascii="Arial" w:hAnsi="Arial" w:cs="Arial"/>
          <w:sz w:val="22"/>
          <w:szCs w:val="22"/>
        </w:rPr>
        <w:t xml:space="preserve">ikke </w:t>
      </w:r>
      <w:r w:rsidRPr="007960AF">
        <w:rPr>
          <w:rFonts w:ascii="Arial" w:hAnsi="Arial" w:cs="Arial"/>
          <w:sz w:val="22"/>
          <w:szCs w:val="22"/>
        </w:rPr>
        <w:t>være at betragte som misligholdelse</w:t>
      </w:r>
      <w:r>
        <w:rPr>
          <w:rFonts w:ascii="Arial" w:hAnsi="Arial" w:cs="Arial"/>
          <w:sz w:val="22"/>
          <w:szCs w:val="22"/>
        </w:rPr>
        <w:t xml:space="preserve"> af Ejeraftalen, men derimod af den pågældende Parts ansættelsesforhold. </w:t>
      </w:r>
    </w:p>
    <w:p w14:paraId="47935BA6" w14:textId="798B1265" w:rsidR="001A5BED" w:rsidRDefault="001A5BED" w:rsidP="001A5BED">
      <w:pPr>
        <w:pStyle w:val="DKBOpstilm1niveau4"/>
        <w:rPr>
          <w:rFonts w:ascii="Arial" w:hAnsi="Arial" w:cs="Arial"/>
          <w:sz w:val="22"/>
          <w:szCs w:val="22"/>
        </w:rPr>
      </w:pPr>
      <w:bookmarkStart w:id="62" w:name="_Ref247948"/>
      <w:r>
        <w:rPr>
          <w:rFonts w:ascii="Arial" w:hAnsi="Arial" w:cs="Arial"/>
          <w:sz w:val="22"/>
          <w:szCs w:val="22"/>
        </w:rPr>
        <w:t xml:space="preserve">Hvis en Part væsentligt eller gentagende gange misligholder sine forpligtelser i Ejeraftalen, eller hvis en Part </w:t>
      </w:r>
      <w:r w:rsidRPr="00C9441D">
        <w:rPr>
          <w:rFonts w:ascii="Arial" w:hAnsi="Arial" w:cs="Arial"/>
          <w:sz w:val="22"/>
          <w:szCs w:val="22"/>
        </w:rPr>
        <w:t>stan</w:t>
      </w:r>
      <w:r w:rsidRPr="004002D2">
        <w:rPr>
          <w:rFonts w:ascii="Arial" w:hAnsi="Arial" w:cs="Arial"/>
          <w:sz w:val="22"/>
          <w:szCs w:val="22"/>
        </w:rPr>
        <w:t>dser sine betalinger, går konkurs eller bliver umyndiggjort</w:t>
      </w:r>
      <w:r>
        <w:rPr>
          <w:rFonts w:ascii="Arial" w:hAnsi="Arial" w:cs="Arial"/>
          <w:sz w:val="22"/>
          <w:szCs w:val="22"/>
        </w:rPr>
        <w:t>, kan den ikke-</w:t>
      </w:r>
      <w:r w:rsidR="00636037">
        <w:rPr>
          <w:rFonts w:ascii="Arial" w:hAnsi="Arial" w:cs="Arial"/>
          <w:sz w:val="22"/>
          <w:szCs w:val="22"/>
        </w:rPr>
        <w:t>misligholdende</w:t>
      </w:r>
      <w:r>
        <w:rPr>
          <w:rFonts w:ascii="Arial" w:hAnsi="Arial" w:cs="Arial"/>
          <w:sz w:val="22"/>
          <w:szCs w:val="22"/>
        </w:rPr>
        <w:t xml:space="preserve"> Part kræve, at den misligholdende Part med øjeblikkelig varsel overdrager sine kapitalandele i selskabet til den ikke-misligholdende Part</w:t>
      </w:r>
      <w:r w:rsidR="001B536A">
        <w:rPr>
          <w:rFonts w:ascii="Arial" w:hAnsi="Arial" w:cs="Arial"/>
          <w:sz w:val="22"/>
          <w:szCs w:val="22"/>
        </w:rPr>
        <w:t>, Selskabet eller en tredjemand udpeget af den ikke-misligholdende Part</w:t>
      </w:r>
      <w:r>
        <w:rPr>
          <w:rFonts w:ascii="Arial" w:hAnsi="Arial" w:cs="Arial"/>
          <w:sz w:val="22"/>
          <w:szCs w:val="22"/>
        </w:rPr>
        <w:t xml:space="preserve"> mod at få kapitalandelenes værdi betalt, i overensstemmelse med proceduren beskrevet i punkterne </w:t>
      </w:r>
      <w:r w:rsidR="00F642A1">
        <w:rPr>
          <w:rFonts w:ascii="Arial" w:hAnsi="Arial" w:cs="Arial"/>
          <w:sz w:val="22"/>
          <w:szCs w:val="22"/>
        </w:rPr>
        <w:fldChar w:fldCharType="begin"/>
      </w:r>
      <w:r w:rsidR="00F642A1">
        <w:rPr>
          <w:rFonts w:ascii="Arial" w:hAnsi="Arial" w:cs="Arial"/>
          <w:sz w:val="22"/>
          <w:szCs w:val="22"/>
        </w:rPr>
        <w:instrText xml:space="preserve"> REF _Ref269623 \r \h </w:instrText>
      </w:r>
      <w:r w:rsidR="00F642A1">
        <w:rPr>
          <w:rFonts w:ascii="Arial" w:hAnsi="Arial" w:cs="Arial"/>
          <w:sz w:val="22"/>
          <w:szCs w:val="22"/>
        </w:rPr>
      </w:r>
      <w:r w:rsidR="00F642A1">
        <w:rPr>
          <w:rFonts w:ascii="Arial" w:hAnsi="Arial" w:cs="Arial"/>
          <w:sz w:val="22"/>
          <w:szCs w:val="22"/>
        </w:rPr>
        <w:fldChar w:fldCharType="separate"/>
      </w:r>
      <w:r w:rsidR="00F642A1">
        <w:rPr>
          <w:rFonts w:ascii="Arial" w:hAnsi="Arial" w:cs="Arial"/>
          <w:sz w:val="22"/>
          <w:szCs w:val="22"/>
        </w:rPr>
        <w:t>13.4</w:t>
      </w:r>
      <w:r w:rsidR="00F642A1">
        <w:rPr>
          <w:rFonts w:ascii="Arial" w:hAnsi="Arial" w:cs="Arial"/>
          <w:sz w:val="22"/>
          <w:szCs w:val="22"/>
        </w:rPr>
        <w:fldChar w:fldCharType="end"/>
      </w:r>
      <w:r w:rsidR="00F642A1">
        <w:rPr>
          <w:rFonts w:ascii="Arial" w:hAnsi="Arial" w:cs="Arial"/>
          <w:sz w:val="22"/>
          <w:szCs w:val="22"/>
        </w:rPr>
        <w:t xml:space="preserve">, </w:t>
      </w:r>
      <w:r w:rsidR="00F642A1">
        <w:rPr>
          <w:rFonts w:ascii="Arial" w:hAnsi="Arial" w:cs="Arial"/>
          <w:sz w:val="22"/>
          <w:szCs w:val="22"/>
        </w:rPr>
        <w:fldChar w:fldCharType="begin"/>
      </w:r>
      <w:r w:rsidR="00F642A1">
        <w:rPr>
          <w:rFonts w:ascii="Arial" w:hAnsi="Arial" w:cs="Arial"/>
          <w:sz w:val="22"/>
          <w:szCs w:val="22"/>
        </w:rPr>
        <w:instrText xml:space="preserve"> REF _Ref269717 \r \h </w:instrText>
      </w:r>
      <w:r w:rsidR="00F642A1">
        <w:rPr>
          <w:rFonts w:ascii="Arial" w:hAnsi="Arial" w:cs="Arial"/>
          <w:sz w:val="22"/>
          <w:szCs w:val="22"/>
        </w:rPr>
      </w:r>
      <w:r w:rsidR="00F642A1">
        <w:rPr>
          <w:rFonts w:ascii="Arial" w:hAnsi="Arial" w:cs="Arial"/>
          <w:sz w:val="22"/>
          <w:szCs w:val="22"/>
        </w:rPr>
        <w:fldChar w:fldCharType="separate"/>
      </w:r>
      <w:r w:rsidR="00F642A1">
        <w:rPr>
          <w:rFonts w:ascii="Arial" w:hAnsi="Arial" w:cs="Arial"/>
          <w:sz w:val="22"/>
          <w:szCs w:val="22"/>
        </w:rPr>
        <w:t>13.5</w:t>
      </w:r>
      <w:r w:rsidR="00F642A1">
        <w:rPr>
          <w:rFonts w:ascii="Arial" w:hAnsi="Arial" w:cs="Arial"/>
          <w:sz w:val="22"/>
          <w:szCs w:val="22"/>
        </w:rPr>
        <w:fldChar w:fldCharType="end"/>
      </w:r>
      <w:r>
        <w:rPr>
          <w:rFonts w:ascii="Arial" w:hAnsi="Arial" w:cs="Arial"/>
          <w:sz w:val="22"/>
          <w:szCs w:val="22"/>
        </w:rPr>
        <w:t xml:space="preserve"> og</w:t>
      </w:r>
      <w:r w:rsidR="00F642A1">
        <w:rPr>
          <w:rFonts w:ascii="Arial" w:hAnsi="Arial" w:cs="Arial"/>
          <w:sz w:val="22"/>
          <w:szCs w:val="22"/>
        </w:rPr>
        <w:t xml:space="preserve"> </w:t>
      </w:r>
      <w:r w:rsidR="00F642A1">
        <w:rPr>
          <w:rFonts w:ascii="Arial" w:hAnsi="Arial" w:cs="Arial"/>
          <w:sz w:val="22"/>
          <w:szCs w:val="22"/>
        </w:rPr>
        <w:fldChar w:fldCharType="begin"/>
      </w:r>
      <w:r w:rsidR="00F642A1">
        <w:rPr>
          <w:rFonts w:ascii="Arial" w:hAnsi="Arial" w:cs="Arial"/>
          <w:sz w:val="22"/>
          <w:szCs w:val="22"/>
        </w:rPr>
        <w:instrText xml:space="preserve"> REF _Ref269635 \r \h </w:instrText>
      </w:r>
      <w:r w:rsidR="00F642A1">
        <w:rPr>
          <w:rFonts w:ascii="Arial" w:hAnsi="Arial" w:cs="Arial"/>
          <w:sz w:val="22"/>
          <w:szCs w:val="22"/>
        </w:rPr>
      </w:r>
      <w:r w:rsidR="00F642A1">
        <w:rPr>
          <w:rFonts w:ascii="Arial" w:hAnsi="Arial" w:cs="Arial"/>
          <w:sz w:val="22"/>
          <w:szCs w:val="22"/>
        </w:rPr>
        <w:fldChar w:fldCharType="separate"/>
      </w:r>
      <w:r w:rsidR="00F642A1">
        <w:rPr>
          <w:rFonts w:ascii="Arial" w:hAnsi="Arial" w:cs="Arial"/>
          <w:sz w:val="22"/>
          <w:szCs w:val="22"/>
        </w:rPr>
        <w:t>13.6</w:t>
      </w:r>
      <w:r w:rsidR="00F642A1">
        <w:rPr>
          <w:rFonts w:ascii="Arial" w:hAnsi="Arial" w:cs="Arial"/>
          <w:sz w:val="22"/>
          <w:szCs w:val="22"/>
        </w:rPr>
        <w:fldChar w:fldCharType="end"/>
      </w:r>
      <w:r>
        <w:rPr>
          <w:rFonts w:ascii="Arial" w:hAnsi="Arial" w:cs="Arial"/>
          <w:sz w:val="22"/>
          <w:szCs w:val="22"/>
        </w:rPr>
        <w:t>. Dog skal k</w:t>
      </w:r>
      <w:r w:rsidRPr="004002D2">
        <w:rPr>
          <w:rFonts w:ascii="Arial" w:hAnsi="Arial" w:cs="Arial"/>
          <w:sz w:val="22"/>
          <w:szCs w:val="22"/>
        </w:rPr>
        <w:t xml:space="preserve">øbesummen </w:t>
      </w:r>
      <w:r>
        <w:rPr>
          <w:rFonts w:ascii="Arial" w:hAnsi="Arial" w:cs="Arial"/>
          <w:sz w:val="22"/>
          <w:szCs w:val="22"/>
        </w:rPr>
        <w:t xml:space="preserve">ved opgørelse under dette punkt reduceres </w:t>
      </w:r>
      <w:r w:rsidRPr="004002D2">
        <w:rPr>
          <w:rFonts w:ascii="Arial" w:hAnsi="Arial" w:cs="Arial"/>
          <w:sz w:val="22"/>
          <w:szCs w:val="22"/>
        </w:rPr>
        <w:t xml:space="preserve">med [25] </w:t>
      </w:r>
      <w:r>
        <w:rPr>
          <w:rFonts w:ascii="Arial" w:hAnsi="Arial" w:cs="Arial"/>
          <w:sz w:val="22"/>
          <w:szCs w:val="22"/>
        </w:rPr>
        <w:t>procent</w:t>
      </w:r>
      <w:r w:rsidRPr="004002D2">
        <w:rPr>
          <w:rFonts w:ascii="Arial" w:hAnsi="Arial" w:cs="Arial"/>
          <w:sz w:val="22"/>
          <w:szCs w:val="22"/>
        </w:rPr>
        <w:t>.</w:t>
      </w:r>
      <w:bookmarkEnd w:id="62"/>
      <w:r>
        <w:rPr>
          <w:rFonts w:ascii="Arial" w:hAnsi="Arial" w:cs="Arial"/>
          <w:sz w:val="22"/>
          <w:szCs w:val="22"/>
        </w:rPr>
        <w:t xml:space="preserve"> </w:t>
      </w:r>
    </w:p>
    <w:p w14:paraId="7B2FCB77" w14:textId="2400386A" w:rsidR="001A5BED" w:rsidRDefault="001A5BED" w:rsidP="001A5BED">
      <w:pPr>
        <w:pStyle w:val="DKBOpstilm1niveau4"/>
        <w:rPr>
          <w:rFonts w:ascii="Arial" w:hAnsi="Arial" w:cs="Arial"/>
          <w:sz w:val="22"/>
          <w:szCs w:val="22"/>
        </w:rPr>
      </w:pPr>
      <w:bookmarkStart w:id="63" w:name="_Ref247981"/>
      <w:r>
        <w:rPr>
          <w:rFonts w:ascii="Arial" w:hAnsi="Arial" w:cs="Arial"/>
          <w:sz w:val="22"/>
          <w:szCs w:val="22"/>
        </w:rPr>
        <w:lastRenderedPageBreak/>
        <w:t xml:space="preserve">Som alternativ til at gøre køberetten under punkt </w:t>
      </w:r>
      <w:r w:rsidR="007B7959">
        <w:rPr>
          <w:rFonts w:ascii="Arial" w:hAnsi="Arial" w:cs="Arial"/>
          <w:sz w:val="22"/>
          <w:szCs w:val="22"/>
        </w:rPr>
        <w:fldChar w:fldCharType="begin"/>
      </w:r>
      <w:r w:rsidR="007B7959">
        <w:rPr>
          <w:rFonts w:ascii="Arial" w:hAnsi="Arial" w:cs="Arial"/>
          <w:sz w:val="22"/>
          <w:szCs w:val="22"/>
        </w:rPr>
        <w:instrText xml:space="preserve"> REF _Ref247948 \r \h </w:instrText>
      </w:r>
      <w:r w:rsidR="007B7959">
        <w:rPr>
          <w:rFonts w:ascii="Arial" w:hAnsi="Arial" w:cs="Arial"/>
          <w:sz w:val="22"/>
          <w:szCs w:val="22"/>
        </w:rPr>
      </w:r>
      <w:r w:rsidR="007B7959">
        <w:rPr>
          <w:rFonts w:ascii="Arial" w:hAnsi="Arial" w:cs="Arial"/>
          <w:sz w:val="22"/>
          <w:szCs w:val="22"/>
        </w:rPr>
        <w:fldChar w:fldCharType="separate"/>
      </w:r>
      <w:r w:rsidR="00FA0741">
        <w:rPr>
          <w:rFonts w:ascii="Arial" w:hAnsi="Arial" w:cs="Arial"/>
          <w:sz w:val="22"/>
          <w:szCs w:val="22"/>
        </w:rPr>
        <w:t>21.2</w:t>
      </w:r>
      <w:r w:rsidR="007B7959">
        <w:rPr>
          <w:rFonts w:ascii="Arial" w:hAnsi="Arial" w:cs="Arial"/>
          <w:sz w:val="22"/>
          <w:szCs w:val="22"/>
        </w:rPr>
        <w:fldChar w:fldCharType="end"/>
      </w:r>
      <w:r>
        <w:rPr>
          <w:rFonts w:ascii="Arial" w:hAnsi="Arial" w:cs="Arial"/>
          <w:sz w:val="22"/>
          <w:szCs w:val="22"/>
        </w:rPr>
        <w:t xml:space="preserve"> gældende, kan den ikke-misligholdende Part kræve at den misligholdende Part betaler en konventionalbod til Selskabet på DKK [indsæt beløb].</w:t>
      </w:r>
      <w:bookmarkEnd w:id="63"/>
      <w:r>
        <w:rPr>
          <w:rFonts w:ascii="Arial" w:hAnsi="Arial" w:cs="Arial"/>
          <w:sz w:val="22"/>
          <w:szCs w:val="22"/>
        </w:rPr>
        <w:t xml:space="preserve">   </w:t>
      </w:r>
    </w:p>
    <w:p w14:paraId="739D7E1A" w14:textId="5BE6B403" w:rsidR="001A5BED" w:rsidRDefault="001A5BED" w:rsidP="001A5BED">
      <w:pPr>
        <w:pStyle w:val="DKBOpstilm1niveau4"/>
        <w:rPr>
          <w:rFonts w:ascii="Arial" w:hAnsi="Arial" w:cs="Arial"/>
          <w:sz w:val="22"/>
          <w:szCs w:val="22"/>
        </w:rPr>
      </w:pPr>
      <w:r>
        <w:rPr>
          <w:rFonts w:ascii="Arial" w:hAnsi="Arial" w:cs="Arial"/>
          <w:sz w:val="22"/>
          <w:szCs w:val="22"/>
        </w:rPr>
        <w:t xml:space="preserve">Væsentlig misligholdelse efter punkt </w:t>
      </w:r>
      <w:r w:rsidR="007B7959">
        <w:rPr>
          <w:rFonts w:ascii="Arial" w:hAnsi="Arial" w:cs="Arial"/>
          <w:sz w:val="22"/>
          <w:szCs w:val="22"/>
        </w:rPr>
        <w:fldChar w:fldCharType="begin"/>
      </w:r>
      <w:r w:rsidR="007B7959">
        <w:rPr>
          <w:rFonts w:ascii="Arial" w:hAnsi="Arial" w:cs="Arial"/>
          <w:sz w:val="22"/>
          <w:szCs w:val="22"/>
        </w:rPr>
        <w:instrText xml:space="preserve"> REF _Ref247948 \r \h </w:instrText>
      </w:r>
      <w:r w:rsidR="007B7959">
        <w:rPr>
          <w:rFonts w:ascii="Arial" w:hAnsi="Arial" w:cs="Arial"/>
          <w:sz w:val="22"/>
          <w:szCs w:val="22"/>
        </w:rPr>
      </w:r>
      <w:r w:rsidR="007B7959">
        <w:rPr>
          <w:rFonts w:ascii="Arial" w:hAnsi="Arial" w:cs="Arial"/>
          <w:sz w:val="22"/>
          <w:szCs w:val="22"/>
        </w:rPr>
        <w:fldChar w:fldCharType="separate"/>
      </w:r>
      <w:r w:rsidR="00FA0741">
        <w:rPr>
          <w:rFonts w:ascii="Arial" w:hAnsi="Arial" w:cs="Arial"/>
          <w:sz w:val="22"/>
          <w:szCs w:val="22"/>
        </w:rPr>
        <w:t>21.2</w:t>
      </w:r>
      <w:r w:rsidR="007B7959">
        <w:rPr>
          <w:rFonts w:ascii="Arial" w:hAnsi="Arial" w:cs="Arial"/>
          <w:sz w:val="22"/>
          <w:szCs w:val="22"/>
        </w:rPr>
        <w:fldChar w:fldCharType="end"/>
      </w:r>
      <w:r>
        <w:rPr>
          <w:rFonts w:ascii="Arial" w:hAnsi="Arial" w:cs="Arial"/>
          <w:sz w:val="22"/>
          <w:szCs w:val="22"/>
        </w:rPr>
        <w:t xml:space="preserve"> og </w:t>
      </w:r>
      <w:r w:rsidR="007B7959">
        <w:rPr>
          <w:rFonts w:ascii="Arial" w:hAnsi="Arial" w:cs="Arial"/>
          <w:sz w:val="22"/>
          <w:szCs w:val="22"/>
        </w:rPr>
        <w:fldChar w:fldCharType="begin"/>
      </w:r>
      <w:r w:rsidR="007B7959">
        <w:rPr>
          <w:rFonts w:ascii="Arial" w:hAnsi="Arial" w:cs="Arial"/>
          <w:sz w:val="22"/>
          <w:szCs w:val="22"/>
        </w:rPr>
        <w:instrText xml:space="preserve"> REF _Ref247981 \r \h </w:instrText>
      </w:r>
      <w:r w:rsidR="007B7959">
        <w:rPr>
          <w:rFonts w:ascii="Arial" w:hAnsi="Arial" w:cs="Arial"/>
          <w:sz w:val="22"/>
          <w:szCs w:val="22"/>
        </w:rPr>
      </w:r>
      <w:r w:rsidR="007B7959">
        <w:rPr>
          <w:rFonts w:ascii="Arial" w:hAnsi="Arial" w:cs="Arial"/>
          <w:sz w:val="22"/>
          <w:szCs w:val="22"/>
        </w:rPr>
        <w:fldChar w:fldCharType="separate"/>
      </w:r>
      <w:r w:rsidR="00FA0741">
        <w:rPr>
          <w:rFonts w:ascii="Arial" w:hAnsi="Arial" w:cs="Arial"/>
          <w:sz w:val="22"/>
          <w:szCs w:val="22"/>
        </w:rPr>
        <w:t>21.3</w:t>
      </w:r>
      <w:r w:rsidR="007B7959">
        <w:rPr>
          <w:rFonts w:ascii="Arial" w:hAnsi="Arial" w:cs="Arial"/>
          <w:sz w:val="22"/>
          <w:szCs w:val="22"/>
        </w:rPr>
        <w:fldChar w:fldCharType="end"/>
      </w:r>
      <w:r>
        <w:rPr>
          <w:rFonts w:ascii="Arial" w:hAnsi="Arial" w:cs="Arial"/>
          <w:sz w:val="22"/>
          <w:szCs w:val="22"/>
        </w:rPr>
        <w:t xml:space="preserve"> kan dog ikke gøres gældende, hvis misligholdelsen berigtiges inden [</w:t>
      </w:r>
      <w:r w:rsidR="007B7959">
        <w:rPr>
          <w:rFonts w:ascii="Arial" w:hAnsi="Arial" w:cs="Arial"/>
          <w:sz w:val="22"/>
          <w:szCs w:val="22"/>
        </w:rPr>
        <w:t>7</w:t>
      </w:r>
      <w:r>
        <w:rPr>
          <w:rFonts w:ascii="Arial" w:hAnsi="Arial" w:cs="Arial"/>
          <w:sz w:val="22"/>
          <w:szCs w:val="22"/>
        </w:rPr>
        <w:t xml:space="preserve"> kalenderdage] efter, at misligholdelsen er gjort gældende af den ikke-misligholdende Part. </w:t>
      </w:r>
    </w:p>
    <w:p w14:paraId="7BFB9E9B" w14:textId="77777777" w:rsidR="001A5BED" w:rsidRDefault="001A5BED" w:rsidP="001A5BED">
      <w:pPr>
        <w:pStyle w:val="DKBOpstilm1niveau4"/>
        <w:rPr>
          <w:rFonts w:ascii="Arial" w:hAnsi="Arial" w:cs="Arial"/>
          <w:sz w:val="22"/>
          <w:szCs w:val="22"/>
        </w:rPr>
      </w:pPr>
      <w:r>
        <w:rPr>
          <w:rFonts w:ascii="Arial" w:hAnsi="Arial" w:cs="Arial"/>
          <w:sz w:val="22"/>
          <w:szCs w:val="22"/>
        </w:rPr>
        <w:t>D</w:t>
      </w:r>
      <w:r w:rsidRPr="007960AF">
        <w:rPr>
          <w:rFonts w:ascii="Arial" w:hAnsi="Arial" w:cs="Arial"/>
          <w:sz w:val="22"/>
          <w:szCs w:val="22"/>
        </w:rPr>
        <w:t>en ikke</w:t>
      </w:r>
      <w:r>
        <w:rPr>
          <w:rFonts w:ascii="Arial" w:hAnsi="Arial" w:cs="Arial"/>
          <w:sz w:val="22"/>
          <w:szCs w:val="22"/>
        </w:rPr>
        <w:t>-</w:t>
      </w:r>
      <w:r w:rsidRPr="007960AF">
        <w:rPr>
          <w:rFonts w:ascii="Arial" w:hAnsi="Arial" w:cs="Arial"/>
          <w:sz w:val="22"/>
          <w:szCs w:val="22"/>
        </w:rPr>
        <w:t xml:space="preserve">misligholdende </w:t>
      </w:r>
      <w:r>
        <w:rPr>
          <w:rFonts w:ascii="Arial" w:hAnsi="Arial" w:cs="Arial"/>
          <w:sz w:val="22"/>
          <w:szCs w:val="22"/>
        </w:rPr>
        <w:t>Part skal gøre misligholdelsen skriftligt gældende senest [30 kalenderdage] efter, de er blevet bekendt med misligholdelsen.</w:t>
      </w:r>
    </w:p>
    <w:p w14:paraId="7F00A78D" w14:textId="01B82C88" w:rsidR="001A5BED" w:rsidRPr="00421DBD" w:rsidRDefault="001A5BED" w:rsidP="001A5BED">
      <w:pPr>
        <w:pStyle w:val="DKBOpstilm1niveau4"/>
        <w:rPr>
          <w:rFonts w:ascii="Arial" w:hAnsi="Arial" w:cs="Arial"/>
          <w:sz w:val="22"/>
          <w:szCs w:val="22"/>
        </w:rPr>
      </w:pPr>
      <w:r w:rsidRPr="00421DBD">
        <w:rPr>
          <w:rFonts w:ascii="Arial" w:hAnsi="Arial" w:cs="Arial"/>
          <w:sz w:val="22"/>
          <w:szCs w:val="22"/>
        </w:rPr>
        <w:t xml:space="preserve">I tillæg til en overdragelse af den misligholdende Parts kapitalandele til nedsat pris efter punkt </w:t>
      </w:r>
      <w:r w:rsidR="007B7959">
        <w:rPr>
          <w:rFonts w:ascii="Arial" w:hAnsi="Arial" w:cs="Arial"/>
          <w:sz w:val="22"/>
          <w:szCs w:val="22"/>
        </w:rPr>
        <w:fldChar w:fldCharType="begin"/>
      </w:r>
      <w:r w:rsidR="007B7959">
        <w:rPr>
          <w:rFonts w:ascii="Arial" w:hAnsi="Arial" w:cs="Arial"/>
          <w:sz w:val="22"/>
          <w:szCs w:val="22"/>
        </w:rPr>
        <w:instrText xml:space="preserve"> REF _Ref247948 \r \h </w:instrText>
      </w:r>
      <w:r w:rsidR="007B7959">
        <w:rPr>
          <w:rFonts w:ascii="Arial" w:hAnsi="Arial" w:cs="Arial"/>
          <w:sz w:val="22"/>
          <w:szCs w:val="22"/>
        </w:rPr>
      </w:r>
      <w:r w:rsidR="007B7959">
        <w:rPr>
          <w:rFonts w:ascii="Arial" w:hAnsi="Arial" w:cs="Arial"/>
          <w:sz w:val="22"/>
          <w:szCs w:val="22"/>
        </w:rPr>
        <w:fldChar w:fldCharType="separate"/>
      </w:r>
      <w:r w:rsidR="00FA0741">
        <w:rPr>
          <w:rFonts w:ascii="Arial" w:hAnsi="Arial" w:cs="Arial"/>
          <w:sz w:val="22"/>
          <w:szCs w:val="22"/>
        </w:rPr>
        <w:t>21.2</w:t>
      </w:r>
      <w:r w:rsidR="007B7959">
        <w:rPr>
          <w:rFonts w:ascii="Arial" w:hAnsi="Arial" w:cs="Arial"/>
          <w:sz w:val="22"/>
          <w:szCs w:val="22"/>
        </w:rPr>
        <w:fldChar w:fldCharType="end"/>
      </w:r>
      <w:r w:rsidRPr="00421DBD">
        <w:rPr>
          <w:rFonts w:ascii="Arial" w:hAnsi="Arial" w:cs="Arial"/>
          <w:sz w:val="22"/>
          <w:szCs w:val="22"/>
        </w:rPr>
        <w:t xml:space="preserve"> eller en betaling af konventionalbod efter punkt</w:t>
      </w:r>
      <w:r w:rsidR="007B7959">
        <w:rPr>
          <w:rFonts w:ascii="Arial" w:hAnsi="Arial" w:cs="Arial"/>
          <w:sz w:val="22"/>
          <w:szCs w:val="22"/>
        </w:rPr>
        <w:t xml:space="preserve"> </w:t>
      </w:r>
      <w:r w:rsidR="007B7959">
        <w:rPr>
          <w:rFonts w:ascii="Arial" w:hAnsi="Arial" w:cs="Arial"/>
          <w:sz w:val="22"/>
          <w:szCs w:val="22"/>
        </w:rPr>
        <w:fldChar w:fldCharType="begin"/>
      </w:r>
      <w:r w:rsidR="007B7959">
        <w:rPr>
          <w:rFonts w:ascii="Arial" w:hAnsi="Arial" w:cs="Arial"/>
          <w:sz w:val="22"/>
          <w:szCs w:val="22"/>
        </w:rPr>
        <w:instrText xml:space="preserve"> REF _Ref247981 \r \h </w:instrText>
      </w:r>
      <w:r w:rsidR="007B7959">
        <w:rPr>
          <w:rFonts w:ascii="Arial" w:hAnsi="Arial" w:cs="Arial"/>
          <w:sz w:val="22"/>
          <w:szCs w:val="22"/>
        </w:rPr>
      </w:r>
      <w:r w:rsidR="007B7959">
        <w:rPr>
          <w:rFonts w:ascii="Arial" w:hAnsi="Arial" w:cs="Arial"/>
          <w:sz w:val="22"/>
          <w:szCs w:val="22"/>
        </w:rPr>
        <w:fldChar w:fldCharType="separate"/>
      </w:r>
      <w:r w:rsidR="00FA0741">
        <w:rPr>
          <w:rFonts w:ascii="Arial" w:hAnsi="Arial" w:cs="Arial"/>
          <w:sz w:val="22"/>
          <w:szCs w:val="22"/>
        </w:rPr>
        <w:t>21.3</w:t>
      </w:r>
      <w:r w:rsidR="007B7959">
        <w:rPr>
          <w:rFonts w:ascii="Arial" w:hAnsi="Arial" w:cs="Arial"/>
          <w:sz w:val="22"/>
          <w:szCs w:val="22"/>
        </w:rPr>
        <w:fldChar w:fldCharType="end"/>
      </w:r>
      <w:r w:rsidRPr="00421DBD">
        <w:rPr>
          <w:rFonts w:ascii="Arial" w:hAnsi="Arial" w:cs="Arial"/>
          <w:sz w:val="22"/>
          <w:szCs w:val="22"/>
        </w:rPr>
        <w:t xml:space="preserve">, er den ikke-misligholdende Part berettiget til at kræve erstatning efter dansk rets </w:t>
      </w:r>
      <w:r w:rsidR="00757E1A" w:rsidRPr="00421DBD">
        <w:rPr>
          <w:rFonts w:ascii="Arial" w:hAnsi="Arial" w:cs="Arial"/>
          <w:sz w:val="22"/>
          <w:szCs w:val="22"/>
        </w:rPr>
        <w:t>almindelige</w:t>
      </w:r>
      <w:r w:rsidRPr="00421DBD">
        <w:rPr>
          <w:rFonts w:ascii="Arial" w:hAnsi="Arial" w:cs="Arial"/>
          <w:sz w:val="22"/>
          <w:szCs w:val="22"/>
        </w:rPr>
        <w:t xml:space="preserve"> regler i det omfang, som misligholdelsen har påført Selskabet eller den ikke-misligholdende Part et tab. </w:t>
      </w:r>
    </w:p>
    <w:p w14:paraId="5728C72E" w14:textId="77777777" w:rsidR="00AC1DE4" w:rsidRPr="007960AF" w:rsidRDefault="00AC1DE4" w:rsidP="00AC1DE4">
      <w:pPr>
        <w:pStyle w:val="DKBOverskrift3"/>
        <w:spacing w:line="240" w:lineRule="auto"/>
        <w:ind w:right="22"/>
        <w:rPr>
          <w:rFonts w:ascii="Arial" w:hAnsi="Arial" w:cs="Arial"/>
          <w:sz w:val="22"/>
          <w:szCs w:val="22"/>
        </w:rPr>
      </w:pPr>
      <w:bookmarkStart w:id="64" w:name="_Toc130371664"/>
      <w:r>
        <w:rPr>
          <w:rFonts w:ascii="Arial" w:hAnsi="Arial" w:cs="Arial"/>
          <w:sz w:val="22"/>
          <w:szCs w:val="22"/>
        </w:rPr>
        <w:t>Lovvalg</w:t>
      </w:r>
      <w:r w:rsidR="00B06B5D">
        <w:rPr>
          <w:rFonts w:ascii="Arial" w:hAnsi="Arial" w:cs="Arial"/>
          <w:sz w:val="22"/>
          <w:szCs w:val="22"/>
        </w:rPr>
        <w:t xml:space="preserve"> og værneting</w:t>
      </w:r>
      <w:bookmarkEnd w:id="64"/>
    </w:p>
    <w:p w14:paraId="526E0C65" w14:textId="77777777" w:rsidR="00AC1DE4" w:rsidRDefault="00AC1DE4" w:rsidP="00CF24A2">
      <w:pPr>
        <w:pStyle w:val="DKBOpstilm1niveau4"/>
        <w:rPr>
          <w:rFonts w:ascii="Arial" w:hAnsi="Arial" w:cs="Arial"/>
          <w:sz w:val="22"/>
          <w:szCs w:val="22"/>
        </w:rPr>
      </w:pPr>
      <w:r w:rsidRPr="00AC1DE4">
        <w:rPr>
          <w:rFonts w:ascii="Arial" w:hAnsi="Arial" w:cs="Arial"/>
          <w:sz w:val="22"/>
          <w:szCs w:val="22"/>
        </w:rPr>
        <w:t>Enhver tvist udspringende af eller med relation til nærværende Ejeraftale afgøres efter dansk ret.</w:t>
      </w:r>
    </w:p>
    <w:p w14:paraId="62DE72FA" w14:textId="77777777" w:rsidR="007960AF" w:rsidRDefault="00B06B5D" w:rsidP="00656800">
      <w:pPr>
        <w:pStyle w:val="DKBOpstilm1niveau4"/>
        <w:rPr>
          <w:rFonts w:ascii="Arial" w:hAnsi="Arial" w:cs="Arial"/>
          <w:sz w:val="22"/>
          <w:szCs w:val="22"/>
        </w:rPr>
      </w:pPr>
      <w:r>
        <w:rPr>
          <w:rFonts w:ascii="Arial" w:hAnsi="Arial" w:cs="Arial"/>
          <w:sz w:val="22"/>
          <w:szCs w:val="22"/>
        </w:rPr>
        <w:t>Enhver tvist udspringende af eller med relation til nærværende Ejeraftale kan anlægges ved Byretten ved Selskabets hjemting.</w:t>
      </w:r>
    </w:p>
    <w:p w14:paraId="0AEDDD6E" w14:textId="4E784492" w:rsidR="00445EC7" w:rsidRPr="00A71EEF" w:rsidRDefault="00A71EEF" w:rsidP="00522C83">
      <w:pPr>
        <w:pStyle w:val="DKBOpstilm1niveau4"/>
        <w:numPr>
          <w:ilvl w:val="0"/>
          <w:numId w:val="0"/>
        </w:numPr>
        <w:ind w:left="851"/>
        <w:rPr>
          <w:rFonts w:ascii="Arial" w:hAnsi="Arial" w:cs="Arial"/>
          <w:sz w:val="22"/>
          <w:szCs w:val="22"/>
        </w:rPr>
      </w:pPr>
      <w:r>
        <w:rPr>
          <w:rFonts w:ascii="Arial" w:hAnsi="Arial" w:cs="Arial"/>
          <w:sz w:val="22"/>
          <w:szCs w:val="22"/>
        </w:rPr>
        <w:t>Alternativ – Voldgift: [</w:t>
      </w:r>
      <w:r w:rsidRPr="00A71EEF">
        <w:rPr>
          <w:rFonts w:ascii="Arial" w:hAnsi="Arial" w:cs="Arial"/>
          <w:sz w:val="22"/>
          <w:szCs w:val="22"/>
        </w:rPr>
        <w:t xml:space="preserve">Enhver tvist, som måtte opstå i forbindelse med denne Ejeraftale, herunder, men ikke begrænset til, tvister vedrørende Ejeraftalens eksistens eller gyldighed, ophør, omfang eller misligholdelse samt spørgsmål </w:t>
      </w:r>
      <w:r>
        <w:rPr>
          <w:rFonts w:ascii="Arial" w:hAnsi="Arial" w:cs="Arial"/>
          <w:sz w:val="22"/>
          <w:szCs w:val="22"/>
        </w:rPr>
        <w:t xml:space="preserve">som i øvrigt måtte </w:t>
      </w:r>
      <w:r w:rsidR="00636037">
        <w:rPr>
          <w:rFonts w:ascii="Arial" w:hAnsi="Arial" w:cs="Arial"/>
          <w:sz w:val="22"/>
          <w:szCs w:val="22"/>
        </w:rPr>
        <w:t>udspringe</w:t>
      </w:r>
      <w:r>
        <w:rPr>
          <w:rFonts w:ascii="Arial" w:hAnsi="Arial" w:cs="Arial"/>
          <w:sz w:val="22"/>
          <w:szCs w:val="22"/>
        </w:rPr>
        <w:t xml:space="preserve"> af E</w:t>
      </w:r>
      <w:r w:rsidRPr="00A71EEF">
        <w:rPr>
          <w:rFonts w:ascii="Arial" w:hAnsi="Arial" w:cs="Arial"/>
          <w:sz w:val="22"/>
          <w:szCs w:val="22"/>
        </w:rPr>
        <w:t xml:space="preserve">jeraftalen, skal afgøres ved </w:t>
      </w:r>
      <w:r>
        <w:rPr>
          <w:rFonts w:ascii="Arial" w:hAnsi="Arial" w:cs="Arial"/>
          <w:sz w:val="22"/>
          <w:szCs w:val="22"/>
        </w:rPr>
        <w:t>voldgift</w:t>
      </w:r>
      <w:r w:rsidRPr="00A71EEF">
        <w:rPr>
          <w:rFonts w:ascii="Arial" w:hAnsi="Arial" w:cs="Arial"/>
          <w:sz w:val="22"/>
          <w:szCs w:val="22"/>
        </w:rPr>
        <w:t xml:space="preserve"> ved</w:t>
      </w:r>
      <w:r>
        <w:rPr>
          <w:rFonts w:ascii="Arial" w:hAnsi="Arial" w:cs="Arial"/>
          <w:sz w:val="22"/>
          <w:szCs w:val="22"/>
        </w:rPr>
        <w:t xml:space="preserve"> </w:t>
      </w:r>
      <w:r w:rsidRPr="00A71EEF">
        <w:rPr>
          <w:rFonts w:ascii="Arial" w:hAnsi="Arial" w:cs="Arial"/>
          <w:sz w:val="22"/>
          <w:szCs w:val="22"/>
        </w:rPr>
        <w:t>Voldgiftsinstituttet efter de af Voldgiftsinstituttet vedtagne regler herom, som er gældende ved voldgiftssagen</w:t>
      </w:r>
      <w:r w:rsidR="0025574C">
        <w:rPr>
          <w:rFonts w:ascii="Arial" w:hAnsi="Arial" w:cs="Arial"/>
          <w:sz w:val="22"/>
          <w:szCs w:val="22"/>
        </w:rPr>
        <w:t>s start</w:t>
      </w:r>
      <w:r w:rsidRPr="00A71EEF">
        <w:rPr>
          <w:rFonts w:ascii="Arial" w:hAnsi="Arial" w:cs="Arial"/>
          <w:sz w:val="22"/>
          <w:szCs w:val="22"/>
        </w:rPr>
        <w:t>.</w:t>
      </w:r>
    </w:p>
    <w:p w14:paraId="62547B0F" w14:textId="77777777" w:rsidR="00A71EEF" w:rsidRDefault="00A71EEF" w:rsidP="001076C7">
      <w:pPr>
        <w:pStyle w:val="DKBOpstilm1niveau4"/>
        <w:numPr>
          <w:ilvl w:val="0"/>
          <w:numId w:val="0"/>
        </w:numPr>
        <w:ind w:left="851"/>
        <w:rPr>
          <w:rFonts w:ascii="Arial" w:hAnsi="Arial" w:cs="Arial"/>
          <w:sz w:val="22"/>
          <w:szCs w:val="22"/>
        </w:rPr>
      </w:pPr>
      <w:r w:rsidRPr="00A71EEF">
        <w:rPr>
          <w:rFonts w:ascii="Arial" w:hAnsi="Arial" w:cs="Arial"/>
          <w:sz w:val="22"/>
          <w:szCs w:val="22"/>
        </w:rPr>
        <w:t>Hvis tvisten vedrører et krav, der ikke overstiger DKK 1.000.000, skal tvisten afgøres ved forenklet voldgift ved Voldgiftsinstituttet efter Voldgiftsinstituttet</w:t>
      </w:r>
      <w:r w:rsidR="0025574C">
        <w:rPr>
          <w:rFonts w:ascii="Arial" w:hAnsi="Arial" w:cs="Arial"/>
          <w:sz w:val="22"/>
          <w:szCs w:val="22"/>
        </w:rPr>
        <w:t>s</w:t>
      </w:r>
      <w:r w:rsidRPr="00A71EEF">
        <w:rPr>
          <w:rFonts w:ascii="Arial" w:hAnsi="Arial" w:cs="Arial"/>
          <w:sz w:val="22"/>
          <w:szCs w:val="22"/>
        </w:rPr>
        <w:t xml:space="preserve"> regler, som er gældende ved voldgiftssagen</w:t>
      </w:r>
      <w:r w:rsidR="00EE00A6">
        <w:rPr>
          <w:rFonts w:ascii="Arial" w:hAnsi="Arial" w:cs="Arial"/>
          <w:sz w:val="22"/>
          <w:szCs w:val="22"/>
        </w:rPr>
        <w:t>s start</w:t>
      </w:r>
      <w:r w:rsidRPr="00A71EEF">
        <w:rPr>
          <w:rFonts w:ascii="Arial" w:hAnsi="Arial" w:cs="Arial"/>
          <w:sz w:val="22"/>
          <w:szCs w:val="22"/>
        </w:rPr>
        <w:t xml:space="preserve">. </w:t>
      </w:r>
    </w:p>
    <w:p w14:paraId="5E01CDD5" w14:textId="3E241282" w:rsidR="00445EC7" w:rsidRDefault="00445EC7" w:rsidP="001076C7">
      <w:pPr>
        <w:pStyle w:val="DKBOpstilm1niveau4"/>
        <w:numPr>
          <w:ilvl w:val="0"/>
          <w:numId w:val="0"/>
        </w:numPr>
        <w:ind w:left="851"/>
        <w:rPr>
          <w:rFonts w:ascii="Arial" w:hAnsi="Arial" w:cs="Arial"/>
          <w:sz w:val="22"/>
          <w:szCs w:val="22"/>
        </w:rPr>
      </w:pPr>
      <w:r>
        <w:rPr>
          <w:rFonts w:ascii="Arial" w:hAnsi="Arial" w:cs="Arial"/>
          <w:sz w:val="22"/>
          <w:szCs w:val="22"/>
        </w:rPr>
        <w:t xml:space="preserve">Indgår tvist om værdiansættelse af Selskabet som en del af </w:t>
      </w:r>
      <w:r w:rsidR="00636037">
        <w:rPr>
          <w:rFonts w:ascii="Arial" w:hAnsi="Arial" w:cs="Arial"/>
          <w:sz w:val="22"/>
          <w:szCs w:val="22"/>
        </w:rPr>
        <w:t>voldgiftssagen</w:t>
      </w:r>
      <w:r>
        <w:rPr>
          <w:rFonts w:ascii="Arial" w:hAnsi="Arial" w:cs="Arial"/>
          <w:sz w:val="22"/>
          <w:szCs w:val="22"/>
        </w:rPr>
        <w:t>, kan en Part med e</w:t>
      </w:r>
      <w:r w:rsidR="00636037">
        <w:rPr>
          <w:rFonts w:ascii="Arial" w:hAnsi="Arial" w:cs="Arial"/>
          <w:sz w:val="22"/>
          <w:szCs w:val="22"/>
        </w:rPr>
        <w:t>t</w:t>
      </w:r>
      <w:r>
        <w:rPr>
          <w:rFonts w:ascii="Arial" w:hAnsi="Arial" w:cs="Arial"/>
          <w:sz w:val="22"/>
          <w:szCs w:val="22"/>
        </w:rPr>
        <w:t xml:space="preserve"> ejerskab på mindre end 20 procent, som samtidig er eller har været ansat i Selskabet maksimalt tilpligtes at betale op til DKK 50.000 af udgifterne til værdiansættelsen – og </w:t>
      </w:r>
      <w:r w:rsidR="00C4570E">
        <w:rPr>
          <w:rFonts w:ascii="Arial" w:hAnsi="Arial" w:cs="Arial"/>
          <w:sz w:val="22"/>
          <w:szCs w:val="22"/>
        </w:rPr>
        <w:t xml:space="preserve">eventuelle </w:t>
      </w:r>
      <w:r>
        <w:rPr>
          <w:rFonts w:ascii="Arial" w:hAnsi="Arial" w:cs="Arial"/>
          <w:sz w:val="22"/>
          <w:szCs w:val="22"/>
        </w:rPr>
        <w:t xml:space="preserve">udgifter derudover afholdes af Selskabet.   </w:t>
      </w:r>
    </w:p>
    <w:p w14:paraId="064246FD" w14:textId="77777777" w:rsidR="00445EC7" w:rsidRPr="00A71EEF" w:rsidRDefault="00445EC7" w:rsidP="001076C7">
      <w:pPr>
        <w:pStyle w:val="DKBOpstilm1niveau4"/>
        <w:numPr>
          <w:ilvl w:val="0"/>
          <w:numId w:val="0"/>
        </w:numPr>
        <w:ind w:left="851"/>
        <w:rPr>
          <w:rFonts w:ascii="Arial" w:hAnsi="Arial" w:cs="Arial"/>
          <w:sz w:val="22"/>
          <w:szCs w:val="22"/>
        </w:rPr>
      </w:pPr>
      <w:r>
        <w:rPr>
          <w:rFonts w:ascii="Arial" w:hAnsi="Arial" w:cs="Arial"/>
          <w:sz w:val="22"/>
          <w:szCs w:val="22"/>
        </w:rPr>
        <w:lastRenderedPageBreak/>
        <w:t xml:space="preserve">Parterne er underlagt en tavshedsforpligtelse vedrørende voldgiftssagen, hvilket betyder at Parterne ikke må videregive oplysninger til tredjemand om voldgiftssagens eksistens, indhold eller afgørelser. </w:t>
      </w:r>
    </w:p>
    <w:p w14:paraId="37AA0CE3" w14:textId="77777777" w:rsidR="00A71EEF" w:rsidRDefault="00A71EEF" w:rsidP="00522C83">
      <w:pPr>
        <w:pStyle w:val="DKBOpstilm1niveau4"/>
        <w:numPr>
          <w:ilvl w:val="0"/>
          <w:numId w:val="0"/>
        </w:numPr>
        <w:ind w:left="851"/>
        <w:rPr>
          <w:rFonts w:ascii="Arial" w:hAnsi="Arial" w:cs="Arial"/>
          <w:sz w:val="22"/>
          <w:szCs w:val="22"/>
        </w:rPr>
      </w:pPr>
      <w:r w:rsidRPr="00A71EEF">
        <w:rPr>
          <w:rFonts w:ascii="Arial" w:hAnsi="Arial" w:cs="Arial"/>
          <w:sz w:val="22"/>
          <w:szCs w:val="22"/>
        </w:rPr>
        <w:t>Voldgiftsrettens afgørelse er endelig og kan ikke indbringes for domstolene.</w:t>
      </w:r>
      <w:r>
        <w:rPr>
          <w:rFonts w:ascii="Arial" w:hAnsi="Arial" w:cs="Arial"/>
          <w:sz w:val="22"/>
          <w:szCs w:val="22"/>
        </w:rPr>
        <w:t>]</w:t>
      </w:r>
    </w:p>
    <w:p w14:paraId="11BD240E" w14:textId="77777777" w:rsidR="00653B1E" w:rsidRPr="007960AF" w:rsidRDefault="006D5D4E" w:rsidP="00653B1E">
      <w:pPr>
        <w:pStyle w:val="DKBOverskrift3"/>
        <w:spacing w:line="240" w:lineRule="auto"/>
        <w:ind w:right="22"/>
        <w:rPr>
          <w:rFonts w:ascii="Arial" w:hAnsi="Arial" w:cs="Arial"/>
          <w:sz w:val="22"/>
          <w:szCs w:val="22"/>
        </w:rPr>
      </w:pPr>
      <w:bookmarkStart w:id="65" w:name="_Toc130371665"/>
      <w:r>
        <w:rPr>
          <w:rFonts w:ascii="Arial" w:hAnsi="Arial" w:cs="Arial"/>
          <w:sz w:val="22"/>
          <w:szCs w:val="22"/>
        </w:rPr>
        <w:t>B</w:t>
      </w:r>
      <w:r w:rsidR="00653B1E">
        <w:rPr>
          <w:rFonts w:ascii="Arial" w:hAnsi="Arial" w:cs="Arial"/>
          <w:sz w:val="22"/>
          <w:szCs w:val="22"/>
        </w:rPr>
        <w:t>ilagsfortegnelse</w:t>
      </w:r>
      <w:bookmarkEnd w:id="65"/>
    </w:p>
    <w:p w14:paraId="201CDA6B" w14:textId="027086DE" w:rsidR="00653B1E" w:rsidRDefault="00653B1E" w:rsidP="000C09F2">
      <w:pPr>
        <w:pStyle w:val="DKBOpstilm1niveau4"/>
        <w:rPr>
          <w:rFonts w:ascii="Arial" w:hAnsi="Arial" w:cs="Arial"/>
          <w:sz w:val="22"/>
          <w:szCs w:val="22"/>
        </w:rPr>
      </w:pPr>
      <w:r>
        <w:rPr>
          <w:rFonts w:ascii="Arial" w:hAnsi="Arial" w:cs="Arial"/>
          <w:sz w:val="22"/>
          <w:szCs w:val="22"/>
        </w:rPr>
        <w:t>Bilag</w:t>
      </w:r>
      <w:r w:rsidR="00757E1A">
        <w:rPr>
          <w:rFonts w:ascii="Arial" w:hAnsi="Arial" w:cs="Arial"/>
          <w:sz w:val="22"/>
          <w:szCs w:val="22"/>
        </w:rPr>
        <w:t xml:space="preserve"> </w:t>
      </w:r>
      <w:r w:rsidR="00757E1A">
        <w:rPr>
          <w:rFonts w:ascii="Arial" w:hAnsi="Arial" w:cs="Arial"/>
          <w:sz w:val="22"/>
          <w:szCs w:val="22"/>
        </w:rPr>
        <w:fldChar w:fldCharType="begin"/>
      </w:r>
      <w:r w:rsidR="00757E1A">
        <w:rPr>
          <w:rFonts w:ascii="Arial" w:hAnsi="Arial" w:cs="Arial"/>
          <w:sz w:val="22"/>
          <w:szCs w:val="22"/>
        </w:rPr>
        <w:instrText xml:space="preserve"> REF _Ref130369381 \r \h </w:instrText>
      </w:r>
      <w:r w:rsidR="00757E1A">
        <w:rPr>
          <w:rFonts w:ascii="Arial" w:hAnsi="Arial" w:cs="Arial"/>
          <w:sz w:val="22"/>
          <w:szCs w:val="22"/>
        </w:rPr>
      </w:r>
      <w:r w:rsidR="00757E1A">
        <w:rPr>
          <w:rFonts w:ascii="Arial" w:hAnsi="Arial" w:cs="Arial"/>
          <w:sz w:val="22"/>
          <w:szCs w:val="22"/>
        </w:rPr>
        <w:fldChar w:fldCharType="separate"/>
      </w:r>
      <w:r w:rsidR="00757E1A">
        <w:rPr>
          <w:rFonts w:ascii="Arial" w:hAnsi="Arial" w:cs="Arial"/>
          <w:sz w:val="22"/>
          <w:szCs w:val="22"/>
        </w:rPr>
        <w:t>5.4</w:t>
      </w:r>
      <w:r w:rsidR="00757E1A">
        <w:rPr>
          <w:rFonts w:ascii="Arial" w:hAnsi="Arial" w:cs="Arial"/>
          <w:sz w:val="22"/>
          <w:szCs w:val="22"/>
        </w:rPr>
        <w:fldChar w:fldCharType="end"/>
      </w:r>
      <w:r>
        <w:rPr>
          <w:rFonts w:ascii="Arial" w:hAnsi="Arial" w:cs="Arial"/>
          <w:sz w:val="22"/>
          <w:szCs w:val="22"/>
        </w:rPr>
        <w:t xml:space="preserve">: </w:t>
      </w:r>
      <w:r w:rsidR="004D5C19">
        <w:rPr>
          <w:rFonts w:ascii="Arial" w:hAnsi="Arial" w:cs="Arial"/>
          <w:sz w:val="22"/>
          <w:szCs w:val="22"/>
        </w:rPr>
        <w:t>Direktørkontrakter</w:t>
      </w:r>
      <w:r w:rsidR="00C61428">
        <w:rPr>
          <w:rFonts w:ascii="Arial" w:hAnsi="Arial" w:cs="Arial"/>
          <w:sz w:val="22"/>
          <w:szCs w:val="22"/>
        </w:rPr>
        <w:t xml:space="preserve">. </w:t>
      </w:r>
    </w:p>
    <w:p w14:paraId="0DF41098" w14:textId="77777777" w:rsidR="00653B1E" w:rsidRDefault="00653B1E" w:rsidP="000C09F2">
      <w:pPr>
        <w:pStyle w:val="DKBOpstilm1niveau4"/>
        <w:rPr>
          <w:rFonts w:ascii="Arial" w:hAnsi="Arial" w:cs="Arial"/>
          <w:sz w:val="22"/>
          <w:szCs w:val="22"/>
        </w:rPr>
      </w:pPr>
      <w:r>
        <w:rPr>
          <w:rFonts w:ascii="Arial" w:hAnsi="Arial" w:cs="Arial"/>
          <w:sz w:val="22"/>
          <w:szCs w:val="22"/>
        </w:rPr>
        <w:t>Bilag [indsæt bilagsnummer ud fra relevant punkt i Ejeraftalen]: [indsæt bilagsbenævnelse]</w:t>
      </w:r>
      <w:r w:rsidR="00C61428">
        <w:rPr>
          <w:rFonts w:ascii="Arial" w:hAnsi="Arial" w:cs="Arial"/>
          <w:sz w:val="22"/>
          <w:szCs w:val="22"/>
        </w:rPr>
        <w:t xml:space="preserve">. </w:t>
      </w:r>
    </w:p>
    <w:p w14:paraId="4E6C6DC9" w14:textId="77777777" w:rsidR="008C4A0E" w:rsidRPr="007960AF" w:rsidRDefault="006D5D4E" w:rsidP="008C4A0E">
      <w:pPr>
        <w:pStyle w:val="DKBOverskrift3"/>
        <w:spacing w:line="240" w:lineRule="auto"/>
        <w:ind w:right="22"/>
        <w:rPr>
          <w:rFonts w:ascii="Arial" w:hAnsi="Arial" w:cs="Arial"/>
          <w:sz w:val="22"/>
          <w:szCs w:val="22"/>
        </w:rPr>
      </w:pPr>
      <w:bookmarkStart w:id="66" w:name="_Toc130371666"/>
      <w:bookmarkEnd w:id="0"/>
      <w:r>
        <w:rPr>
          <w:rFonts w:ascii="Arial" w:hAnsi="Arial" w:cs="Arial"/>
          <w:sz w:val="22"/>
          <w:szCs w:val="22"/>
        </w:rPr>
        <w:t>U</w:t>
      </w:r>
      <w:r w:rsidR="008C4A0E">
        <w:rPr>
          <w:rFonts w:ascii="Arial" w:hAnsi="Arial" w:cs="Arial"/>
          <w:sz w:val="22"/>
          <w:szCs w:val="22"/>
        </w:rPr>
        <w:t>nderskrifter</w:t>
      </w:r>
      <w:bookmarkEnd w:id="66"/>
    </w:p>
    <w:p w14:paraId="30BC9801" w14:textId="33791FEF" w:rsidR="008C4A0E" w:rsidRDefault="008C4A0E" w:rsidP="00114F50">
      <w:pPr>
        <w:pStyle w:val="DKBOpstilm1niveau4"/>
        <w:numPr>
          <w:ilvl w:val="0"/>
          <w:numId w:val="0"/>
        </w:numPr>
        <w:ind w:left="851"/>
        <w:rPr>
          <w:rFonts w:ascii="Arial" w:hAnsi="Arial" w:cs="Arial"/>
          <w:sz w:val="22"/>
          <w:szCs w:val="22"/>
        </w:rPr>
      </w:pPr>
      <w:r>
        <w:rPr>
          <w:rFonts w:ascii="Arial" w:hAnsi="Arial" w:cs="Arial"/>
          <w:sz w:val="22"/>
          <w:szCs w:val="22"/>
        </w:rPr>
        <w:t xml:space="preserve">Nærværende Ejeraftale er underskrevet i </w:t>
      </w:r>
      <w:r w:rsidR="004F6797">
        <w:rPr>
          <w:rFonts w:ascii="Arial" w:hAnsi="Arial" w:cs="Arial"/>
          <w:sz w:val="22"/>
          <w:szCs w:val="22"/>
        </w:rPr>
        <w:t>2</w:t>
      </w:r>
      <w:r>
        <w:rPr>
          <w:rFonts w:ascii="Arial" w:hAnsi="Arial" w:cs="Arial"/>
          <w:sz w:val="22"/>
          <w:szCs w:val="22"/>
        </w:rPr>
        <w:t xml:space="preserve"> enslydende eksemplarer, hvoraf hver Part modtager ét. </w:t>
      </w:r>
    </w:p>
    <w:p w14:paraId="4E202BFD" w14:textId="77777777" w:rsidR="0051355D" w:rsidRPr="00E6466E" w:rsidRDefault="0051355D" w:rsidP="00E6466E">
      <w:pPr>
        <w:pStyle w:val="Listeafsnit"/>
        <w:tabs>
          <w:tab w:val="left" w:pos="567"/>
        </w:tabs>
        <w:spacing w:after="0" w:line="255" w:lineRule="atLeast"/>
        <w:ind w:left="1423" w:right="-1" w:firstLine="0"/>
        <w:jc w:val="left"/>
        <w:rPr>
          <w:rFonts w:cs="Calibri"/>
        </w:rPr>
      </w:pPr>
    </w:p>
    <w:p w14:paraId="56F1BB34" w14:textId="77777777" w:rsidR="009819C5" w:rsidRDefault="009819C5" w:rsidP="0051355D">
      <w:pPr>
        <w:pStyle w:val="Listeafsnit"/>
        <w:tabs>
          <w:tab w:val="left" w:pos="5387"/>
          <w:tab w:val="left" w:pos="6237"/>
        </w:tabs>
        <w:spacing w:after="0" w:line="255" w:lineRule="atLeast"/>
        <w:ind w:left="0" w:right="-1" w:firstLine="0"/>
        <w:jc w:val="left"/>
        <w:rPr>
          <w:rFonts w:ascii="Arial" w:hAnsi="Arial" w:cs="Arial"/>
        </w:rPr>
        <w:sectPr w:rsidR="009819C5">
          <w:headerReference w:type="default" r:id="rId11"/>
          <w:footerReference w:type="default" r:id="rId12"/>
          <w:pgSz w:w="11906" w:h="16838"/>
          <w:pgMar w:top="1701" w:right="1134" w:bottom="1701" w:left="1134" w:header="708" w:footer="708" w:gutter="0"/>
          <w:cols w:space="708"/>
          <w:docGrid w:linePitch="360"/>
        </w:sectPr>
      </w:pPr>
    </w:p>
    <w:p w14:paraId="12A7AC16" w14:textId="77777777" w:rsidR="0051355D" w:rsidRPr="00FA08A8" w:rsidRDefault="0051355D" w:rsidP="0051355D">
      <w:pPr>
        <w:pStyle w:val="Listeafsnit"/>
        <w:tabs>
          <w:tab w:val="left" w:pos="5387"/>
          <w:tab w:val="left" w:pos="6237"/>
        </w:tabs>
        <w:spacing w:after="0" w:line="255" w:lineRule="atLeast"/>
        <w:ind w:left="0" w:right="-1" w:firstLine="0"/>
        <w:jc w:val="left"/>
        <w:rPr>
          <w:rFonts w:ascii="Arial" w:hAnsi="Arial" w:cs="Arial"/>
        </w:rPr>
      </w:pPr>
      <w:r w:rsidRPr="00FA08A8">
        <w:rPr>
          <w:rFonts w:ascii="Arial" w:hAnsi="Arial" w:cs="Arial"/>
        </w:rPr>
        <w:t xml:space="preserve">For [indsæt </w:t>
      </w:r>
      <w:r>
        <w:rPr>
          <w:rFonts w:ascii="Arial" w:hAnsi="Arial" w:cs="Arial"/>
        </w:rPr>
        <w:t>A’s</w:t>
      </w:r>
      <w:r w:rsidR="009819C5">
        <w:rPr>
          <w:rFonts w:ascii="Arial" w:hAnsi="Arial" w:cs="Arial"/>
        </w:rPr>
        <w:t xml:space="preserve"> fulde navn]</w:t>
      </w:r>
    </w:p>
    <w:p w14:paraId="45817493" w14:textId="77777777" w:rsidR="0051355D" w:rsidRPr="00FA08A8" w:rsidRDefault="009819C5" w:rsidP="0051355D">
      <w:pPr>
        <w:pStyle w:val="Listeafsnit"/>
        <w:tabs>
          <w:tab w:val="left" w:pos="5387"/>
          <w:tab w:val="left" w:pos="6237"/>
        </w:tabs>
        <w:spacing w:after="0" w:line="255" w:lineRule="atLeast"/>
        <w:ind w:left="0" w:right="-1" w:firstLine="0"/>
        <w:jc w:val="left"/>
        <w:rPr>
          <w:rFonts w:ascii="Arial" w:hAnsi="Arial" w:cs="Arial"/>
        </w:rPr>
      </w:pPr>
      <w:r>
        <w:rPr>
          <w:rFonts w:ascii="Arial" w:hAnsi="Arial" w:cs="Arial"/>
        </w:rPr>
        <w:t>Dato:</w:t>
      </w:r>
    </w:p>
    <w:p w14:paraId="1262082B" w14:textId="77777777" w:rsidR="0051355D" w:rsidRPr="00FA08A8" w:rsidRDefault="0051355D" w:rsidP="0051355D">
      <w:pPr>
        <w:pStyle w:val="Listeafsnit"/>
        <w:spacing w:after="0" w:line="255" w:lineRule="atLeast"/>
        <w:ind w:left="0" w:right="-1" w:firstLine="0"/>
        <w:jc w:val="left"/>
        <w:rPr>
          <w:rFonts w:ascii="Arial" w:hAnsi="Arial" w:cs="Arial"/>
        </w:rPr>
      </w:pPr>
    </w:p>
    <w:p w14:paraId="55E00827" w14:textId="77777777" w:rsidR="0051355D" w:rsidRPr="00FA08A8" w:rsidRDefault="0051355D" w:rsidP="0051355D">
      <w:pPr>
        <w:pStyle w:val="Listeafsnit"/>
        <w:spacing w:after="0" w:line="255" w:lineRule="atLeast"/>
        <w:ind w:left="0" w:right="-1" w:firstLine="0"/>
        <w:jc w:val="left"/>
        <w:rPr>
          <w:rFonts w:ascii="Arial" w:hAnsi="Arial" w:cs="Arial"/>
        </w:rPr>
      </w:pPr>
    </w:p>
    <w:p w14:paraId="0EA5924B" w14:textId="77777777" w:rsidR="0051355D" w:rsidRPr="00FA08A8" w:rsidRDefault="0051355D" w:rsidP="0051355D">
      <w:pPr>
        <w:pStyle w:val="Listeafsnit"/>
        <w:spacing w:after="0" w:line="255" w:lineRule="atLeast"/>
        <w:ind w:left="0" w:right="-1" w:firstLine="0"/>
        <w:jc w:val="left"/>
        <w:rPr>
          <w:rFonts w:ascii="Arial" w:hAnsi="Arial" w:cs="Arial"/>
        </w:rPr>
      </w:pPr>
    </w:p>
    <w:p w14:paraId="00E9FDB9" w14:textId="77777777" w:rsidR="0051355D" w:rsidRPr="00FA08A8" w:rsidRDefault="009819C5" w:rsidP="0051355D">
      <w:pPr>
        <w:pStyle w:val="Listeafsnit"/>
        <w:tabs>
          <w:tab w:val="left" w:pos="5387"/>
          <w:tab w:val="left" w:pos="6237"/>
        </w:tabs>
        <w:spacing w:after="0" w:line="255" w:lineRule="atLeast"/>
        <w:ind w:left="0" w:right="-1" w:firstLine="0"/>
        <w:jc w:val="left"/>
        <w:rPr>
          <w:rFonts w:ascii="Arial" w:hAnsi="Arial" w:cs="Arial"/>
        </w:rPr>
      </w:pPr>
      <w:r>
        <w:rPr>
          <w:rFonts w:ascii="Arial" w:hAnsi="Arial" w:cs="Arial"/>
        </w:rPr>
        <w:t>_____________________________</w:t>
      </w:r>
    </w:p>
    <w:p w14:paraId="71646144" w14:textId="77777777" w:rsidR="00945502" w:rsidRPr="00FA08A8" w:rsidRDefault="00945502" w:rsidP="00945502">
      <w:pPr>
        <w:pStyle w:val="Listeafsnit"/>
        <w:tabs>
          <w:tab w:val="left" w:pos="5387"/>
          <w:tab w:val="left" w:pos="6237"/>
        </w:tabs>
        <w:spacing w:after="0" w:line="255" w:lineRule="atLeast"/>
        <w:ind w:left="0" w:right="-1" w:firstLine="0"/>
        <w:jc w:val="left"/>
        <w:rPr>
          <w:rFonts w:ascii="Arial" w:hAnsi="Arial" w:cs="Arial"/>
        </w:rPr>
      </w:pPr>
      <w:r>
        <w:rPr>
          <w:rFonts w:ascii="Arial" w:hAnsi="Arial" w:cs="Arial"/>
        </w:rPr>
        <w:t>[indsæt navn]</w:t>
      </w:r>
    </w:p>
    <w:p w14:paraId="32F46178" w14:textId="77777777" w:rsidR="00945502" w:rsidRPr="00FA08A8" w:rsidRDefault="00945502" w:rsidP="00945502">
      <w:pPr>
        <w:pStyle w:val="Listeafsnit"/>
        <w:tabs>
          <w:tab w:val="left" w:pos="5387"/>
          <w:tab w:val="left" w:pos="6237"/>
        </w:tabs>
        <w:spacing w:after="0" w:line="255" w:lineRule="atLeast"/>
        <w:ind w:left="0" w:right="-1" w:firstLine="0"/>
        <w:jc w:val="left"/>
        <w:rPr>
          <w:rFonts w:ascii="Arial" w:hAnsi="Arial" w:cs="Arial"/>
        </w:rPr>
      </w:pPr>
      <w:r>
        <w:rPr>
          <w:rFonts w:ascii="Arial" w:hAnsi="Arial" w:cs="Arial"/>
        </w:rPr>
        <w:t>[indsæt titel]</w:t>
      </w:r>
    </w:p>
    <w:p w14:paraId="7D073CD2" w14:textId="77777777" w:rsidR="005901D9" w:rsidRDefault="005901D9" w:rsidP="000C09F2">
      <w:pPr>
        <w:pStyle w:val="Listeafsnit"/>
        <w:tabs>
          <w:tab w:val="left" w:pos="6237"/>
        </w:tabs>
        <w:spacing w:after="0" w:line="255" w:lineRule="atLeast"/>
        <w:ind w:left="0" w:right="-1" w:firstLine="0"/>
        <w:jc w:val="left"/>
        <w:rPr>
          <w:rFonts w:ascii="Arial" w:hAnsi="Arial" w:cs="Arial"/>
        </w:rPr>
      </w:pPr>
    </w:p>
    <w:p w14:paraId="5C09E0DC" w14:textId="77777777" w:rsidR="00CD127A" w:rsidRDefault="00CD127A" w:rsidP="000C09F2">
      <w:pPr>
        <w:pStyle w:val="Listeafsnit"/>
        <w:tabs>
          <w:tab w:val="left" w:pos="6237"/>
        </w:tabs>
        <w:spacing w:after="0" w:line="255" w:lineRule="atLeast"/>
        <w:ind w:left="0" w:right="-1" w:firstLine="0"/>
        <w:jc w:val="left"/>
        <w:rPr>
          <w:rFonts w:ascii="Arial" w:hAnsi="Arial" w:cs="Arial"/>
        </w:rPr>
      </w:pPr>
    </w:p>
    <w:p w14:paraId="0204416D" w14:textId="77777777" w:rsidR="00B72BB4" w:rsidRPr="00FA08A8" w:rsidRDefault="00B72BB4" w:rsidP="00B72BB4">
      <w:pPr>
        <w:pStyle w:val="Listeafsnit"/>
        <w:tabs>
          <w:tab w:val="left" w:pos="5387"/>
          <w:tab w:val="left" w:pos="6237"/>
        </w:tabs>
        <w:spacing w:after="0" w:line="255" w:lineRule="atLeast"/>
        <w:ind w:left="0" w:right="-1" w:firstLine="0"/>
        <w:jc w:val="left"/>
        <w:rPr>
          <w:rFonts w:ascii="Arial" w:hAnsi="Arial" w:cs="Arial"/>
        </w:rPr>
      </w:pPr>
      <w:r>
        <w:rPr>
          <w:rFonts w:ascii="Arial" w:hAnsi="Arial" w:cs="Arial"/>
        </w:rPr>
        <w:t>Som ultimativ ejer i</w:t>
      </w:r>
      <w:r w:rsidRPr="00FA08A8">
        <w:rPr>
          <w:rFonts w:ascii="Arial" w:hAnsi="Arial" w:cs="Arial"/>
        </w:rPr>
        <w:t xml:space="preserve"> [indsæt </w:t>
      </w:r>
      <w:r>
        <w:rPr>
          <w:rFonts w:ascii="Arial" w:hAnsi="Arial" w:cs="Arial"/>
        </w:rPr>
        <w:t>A’s</w:t>
      </w:r>
      <w:r w:rsidR="009819C5">
        <w:rPr>
          <w:rFonts w:ascii="Arial" w:hAnsi="Arial" w:cs="Arial"/>
        </w:rPr>
        <w:t xml:space="preserve"> fulde navn]</w:t>
      </w:r>
    </w:p>
    <w:p w14:paraId="784E9C7B" w14:textId="77777777" w:rsidR="00540439" w:rsidRDefault="005E6BE0" w:rsidP="00540439">
      <w:pPr>
        <w:pStyle w:val="Listeafsnit"/>
        <w:tabs>
          <w:tab w:val="left" w:pos="5387"/>
          <w:tab w:val="left" w:pos="6237"/>
        </w:tabs>
        <w:spacing w:after="0" w:line="255" w:lineRule="atLeast"/>
        <w:ind w:left="0" w:right="-1" w:firstLine="0"/>
        <w:jc w:val="left"/>
        <w:rPr>
          <w:rFonts w:ascii="Arial" w:hAnsi="Arial" w:cs="Arial"/>
        </w:rPr>
      </w:pPr>
      <w:r>
        <w:rPr>
          <w:rFonts w:ascii="Arial" w:hAnsi="Arial" w:cs="Arial"/>
        </w:rPr>
        <w:t>bek</w:t>
      </w:r>
      <w:r w:rsidR="009819C5">
        <w:rPr>
          <w:rFonts w:ascii="Arial" w:hAnsi="Arial" w:cs="Arial"/>
        </w:rPr>
        <w:t>ræfter jeg hermed at respektere</w:t>
      </w:r>
      <w:r w:rsidR="00540439">
        <w:rPr>
          <w:rFonts w:ascii="Arial" w:hAnsi="Arial" w:cs="Arial"/>
        </w:rPr>
        <w:t xml:space="preserve"> </w:t>
      </w:r>
    </w:p>
    <w:p w14:paraId="7AD60921" w14:textId="1478892F" w:rsidR="00B72BB4" w:rsidRPr="00FA08A8" w:rsidRDefault="005E6BE0" w:rsidP="00B72BB4">
      <w:pPr>
        <w:pStyle w:val="Listeafsnit"/>
        <w:tabs>
          <w:tab w:val="left" w:pos="5387"/>
          <w:tab w:val="left" w:pos="6237"/>
        </w:tabs>
        <w:spacing w:after="0" w:line="255" w:lineRule="atLeast"/>
        <w:ind w:left="0" w:right="-1" w:firstLine="0"/>
        <w:jc w:val="left"/>
        <w:rPr>
          <w:rFonts w:ascii="Arial" w:hAnsi="Arial" w:cs="Arial"/>
        </w:rPr>
      </w:pPr>
      <w:r>
        <w:rPr>
          <w:rFonts w:ascii="Arial" w:hAnsi="Arial" w:cs="Arial"/>
        </w:rPr>
        <w:t xml:space="preserve">indholdet i denne </w:t>
      </w:r>
      <w:r w:rsidR="006F023A">
        <w:rPr>
          <w:rFonts w:ascii="Arial" w:hAnsi="Arial" w:cs="Arial"/>
        </w:rPr>
        <w:t xml:space="preserve">Ejeraftale, herunder særligt særejebestemmelsen i punkt </w:t>
      </w:r>
      <w:r w:rsidR="006F023A">
        <w:rPr>
          <w:rFonts w:ascii="Arial" w:hAnsi="Arial" w:cs="Arial"/>
        </w:rPr>
        <w:fldChar w:fldCharType="begin"/>
      </w:r>
      <w:r w:rsidR="006F023A">
        <w:rPr>
          <w:rFonts w:ascii="Arial" w:hAnsi="Arial" w:cs="Arial"/>
        </w:rPr>
        <w:instrText xml:space="preserve"> REF _Ref130369723 \r \h </w:instrText>
      </w:r>
      <w:r w:rsidR="006F023A">
        <w:rPr>
          <w:rFonts w:ascii="Arial" w:hAnsi="Arial" w:cs="Arial"/>
        </w:rPr>
      </w:r>
      <w:r w:rsidR="006F023A">
        <w:rPr>
          <w:rFonts w:ascii="Arial" w:hAnsi="Arial" w:cs="Arial"/>
        </w:rPr>
        <w:fldChar w:fldCharType="separate"/>
      </w:r>
      <w:r w:rsidR="006F023A">
        <w:rPr>
          <w:rFonts w:ascii="Arial" w:hAnsi="Arial" w:cs="Arial"/>
        </w:rPr>
        <w:t>15</w:t>
      </w:r>
      <w:r w:rsidR="006F023A">
        <w:rPr>
          <w:rFonts w:ascii="Arial" w:hAnsi="Arial" w:cs="Arial"/>
        </w:rPr>
        <w:fldChar w:fldCharType="end"/>
      </w:r>
      <w:r w:rsidR="006F023A">
        <w:rPr>
          <w:rFonts w:ascii="Arial" w:hAnsi="Arial" w:cs="Arial"/>
        </w:rPr>
        <w:t xml:space="preserve">, samt klausulerne i punkt </w:t>
      </w:r>
      <w:r w:rsidR="006F023A">
        <w:rPr>
          <w:rFonts w:ascii="Arial" w:hAnsi="Arial" w:cs="Arial"/>
        </w:rPr>
        <w:fldChar w:fldCharType="begin"/>
      </w:r>
      <w:r w:rsidR="006F023A">
        <w:rPr>
          <w:rFonts w:ascii="Arial" w:hAnsi="Arial" w:cs="Arial"/>
        </w:rPr>
        <w:instrText xml:space="preserve"> REF _Ref451432300 \r \h </w:instrText>
      </w:r>
      <w:r w:rsidR="006F023A">
        <w:rPr>
          <w:rFonts w:ascii="Arial" w:hAnsi="Arial" w:cs="Arial"/>
        </w:rPr>
      </w:r>
      <w:r w:rsidR="006F023A">
        <w:rPr>
          <w:rFonts w:ascii="Arial" w:hAnsi="Arial" w:cs="Arial"/>
        </w:rPr>
        <w:fldChar w:fldCharType="separate"/>
      </w:r>
      <w:r w:rsidR="006F023A">
        <w:rPr>
          <w:rFonts w:ascii="Arial" w:hAnsi="Arial" w:cs="Arial"/>
        </w:rPr>
        <w:t>18</w:t>
      </w:r>
      <w:r w:rsidR="006F023A">
        <w:rPr>
          <w:rFonts w:ascii="Arial" w:hAnsi="Arial" w:cs="Arial"/>
        </w:rPr>
        <w:fldChar w:fldCharType="end"/>
      </w:r>
      <w:r w:rsidR="006F023A">
        <w:rPr>
          <w:rFonts w:ascii="Arial" w:hAnsi="Arial" w:cs="Arial"/>
        </w:rPr>
        <w:t>.</w:t>
      </w:r>
      <w:r w:rsidR="00723BCC">
        <w:rPr>
          <w:rFonts w:ascii="Arial" w:hAnsi="Arial" w:cs="Arial"/>
        </w:rPr>
        <w:br/>
      </w:r>
      <w:r w:rsidR="00723BCC">
        <w:rPr>
          <w:rFonts w:ascii="Arial" w:hAnsi="Arial" w:cs="Arial"/>
        </w:rPr>
        <w:br/>
      </w:r>
      <w:r w:rsidR="009819C5">
        <w:rPr>
          <w:rFonts w:ascii="Arial" w:hAnsi="Arial" w:cs="Arial"/>
        </w:rPr>
        <w:t>Dato:</w:t>
      </w:r>
    </w:p>
    <w:p w14:paraId="00291DDE" w14:textId="77777777" w:rsidR="00B72BB4" w:rsidRPr="00FA08A8" w:rsidRDefault="00B72BB4" w:rsidP="00B72BB4">
      <w:pPr>
        <w:pStyle w:val="Listeafsnit"/>
        <w:spacing w:after="0" w:line="255" w:lineRule="atLeast"/>
        <w:ind w:left="0" w:right="-1" w:firstLine="0"/>
        <w:jc w:val="left"/>
        <w:rPr>
          <w:rFonts w:ascii="Arial" w:hAnsi="Arial" w:cs="Arial"/>
        </w:rPr>
      </w:pPr>
    </w:p>
    <w:p w14:paraId="446B9042" w14:textId="77777777" w:rsidR="00B72BB4" w:rsidRPr="00FA08A8" w:rsidRDefault="00B72BB4" w:rsidP="00B72BB4">
      <w:pPr>
        <w:pStyle w:val="Listeafsnit"/>
        <w:spacing w:after="0" w:line="255" w:lineRule="atLeast"/>
        <w:ind w:left="0" w:right="-1" w:firstLine="0"/>
        <w:jc w:val="left"/>
        <w:rPr>
          <w:rFonts w:ascii="Arial" w:hAnsi="Arial" w:cs="Arial"/>
        </w:rPr>
      </w:pPr>
    </w:p>
    <w:p w14:paraId="6D8A202C" w14:textId="77777777" w:rsidR="00B72BB4" w:rsidRPr="00FA08A8" w:rsidRDefault="00B72BB4" w:rsidP="00B72BB4">
      <w:pPr>
        <w:pStyle w:val="Listeafsnit"/>
        <w:spacing w:after="0" w:line="255" w:lineRule="atLeast"/>
        <w:ind w:left="0" w:right="-1" w:firstLine="0"/>
        <w:jc w:val="left"/>
        <w:rPr>
          <w:rFonts w:ascii="Arial" w:hAnsi="Arial" w:cs="Arial"/>
        </w:rPr>
      </w:pPr>
    </w:p>
    <w:p w14:paraId="67012B4C" w14:textId="77777777" w:rsidR="00B72BB4" w:rsidRPr="00FA08A8" w:rsidRDefault="009819C5" w:rsidP="00B72BB4">
      <w:pPr>
        <w:pStyle w:val="Listeafsnit"/>
        <w:tabs>
          <w:tab w:val="left" w:pos="5387"/>
          <w:tab w:val="left" w:pos="6237"/>
        </w:tabs>
        <w:spacing w:after="0" w:line="255" w:lineRule="atLeast"/>
        <w:ind w:left="0" w:right="-1" w:firstLine="0"/>
        <w:jc w:val="left"/>
        <w:rPr>
          <w:rFonts w:ascii="Arial" w:hAnsi="Arial" w:cs="Arial"/>
        </w:rPr>
      </w:pPr>
      <w:r>
        <w:rPr>
          <w:rFonts w:ascii="Arial" w:hAnsi="Arial" w:cs="Arial"/>
        </w:rPr>
        <w:t>_____________________________</w:t>
      </w:r>
    </w:p>
    <w:p w14:paraId="47173905" w14:textId="77777777" w:rsidR="00945502" w:rsidRPr="00FA08A8" w:rsidRDefault="00945502" w:rsidP="00945502">
      <w:pPr>
        <w:pStyle w:val="Listeafsnit"/>
        <w:tabs>
          <w:tab w:val="left" w:pos="5387"/>
          <w:tab w:val="left" w:pos="6237"/>
        </w:tabs>
        <w:spacing w:after="0" w:line="255" w:lineRule="atLeast"/>
        <w:ind w:left="0" w:right="-1" w:firstLine="0"/>
        <w:jc w:val="left"/>
        <w:rPr>
          <w:rFonts w:ascii="Arial" w:hAnsi="Arial" w:cs="Arial"/>
        </w:rPr>
      </w:pPr>
      <w:r>
        <w:rPr>
          <w:rFonts w:ascii="Arial" w:hAnsi="Arial" w:cs="Arial"/>
        </w:rPr>
        <w:t>[indsæt navn]</w:t>
      </w:r>
    </w:p>
    <w:p w14:paraId="60F3546C" w14:textId="77777777" w:rsidR="00945502" w:rsidRPr="00FA08A8" w:rsidRDefault="00945502" w:rsidP="00945502">
      <w:pPr>
        <w:pStyle w:val="Listeafsnit"/>
        <w:tabs>
          <w:tab w:val="left" w:pos="5387"/>
          <w:tab w:val="left" w:pos="6237"/>
        </w:tabs>
        <w:spacing w:after="0" w:line="255" w:lineRule="atLeast"/>
        <w:ind w:left="0" w:right="-1" w:firstLine="0"/>
        <w:jc w:val="left"/>
        <w:rPr>
          <w:rFonts w:ascii="Arial" w:hAnsi="Arial" w:cs="Arial"/>
        </w:rPr>
      </w:pPr>
      <w:r>
        <w:rPr>
          <w:rFonts w:ascii="Arial" w:hAnsi="Arial" w:cs="Arial"/>
        </w:rPr>
        <w:t>[indsæt titel]</w:t>
      </w:r>
    </w:p>
    <w:p w14:paraId="13A95B8E" w14:textId="77777777" w:rsidR="000B0E76" w:rsidRDefault="000B0E76" w:rsidP="009819C5">
      <w:pPr>
        <w:pStyle w:val="Listeafsnit"/>
        <w:tabs>
          <w:tab w:val="left" w:pos="5387"/>
          <w:tab w:val="left" w:pos="6237"/>
        </w:tabs>
        <w:spacing w:after="0" w:line="255" w:lineRule="atLeast"/>
        <w:ind w:left="0" w:right="-1" w:firstLine="0"/>
        <w:jc w:val="left"/>
        <w:rPr>
          <w:rFonts w:ascii="Arial" w:hAnsi="Arial" w:cs="Arial"/>
        </w:rPr>
      </w:pPr>
    </w:p>
    <w:p w14:paraId="632A1A9E" w14:textId="282F90EB" w:rsidR="009819C5" w:rsidRPr="00FA08A8" w:rsidRDefault="009819C5" w:rsidP="009819C5">
      <w:pPr>
        <w:pStyle w:val="Listeafsnit"/>
        <w:tabs>
          <w:tab w:val="left" w:pos="5387"/>
          <w:tab w:val="left" w:pos="6237"/>
        </w:tabs>
        <w:spacing w:after="0" w:line="255" w:lineRule="atLeast"/>
        <w:ind w:left="0" w:right="-1" w:firstLine="0"/>
        <w:jc w:val="left"/>
        <w:rPr>
          <w:rFonts w:ascii="Arial" w:hAnsi="Arial" w:cs="Arial"/>
        </w:rPr>
      </w:pPr>
      <w:r w:rsidRPr="00FA08A8">
        <w:rPr>
          <w:rFonts w:ascii="Arial" w:hAnsi="Arial" w:cs="Arial"/>
        </w:rPr>
        <w:t xml:space="preserve">For [indsæt </w:t>
      </w:r>
      <w:r w:rsidR="004F6797">
        <w:rPr>
          <w:rFonts w:ascii="Arial" w:hAnsi="Arial" w:cs="Arial"/>
        </w:rPr>
        <w:t>B</w:t>
      </w:r>
      <w:r>
        <w:rPr>
          <w:rFonts w:ascii="Arial" w:hAnsi="Arial" w:cs="Arial"/>
        </w:rPr>
        <w:t>’s fulde navn]</w:t>
      </w:r>
    </w:p>
    <w:p w14:paraId="614C1CE7" w14:textId="77777777" w:rsidR="009819C5" w:rsidRPr="00FA08A8" w:rsidRDefault="009819C5" w:rsidP="009819C5">
      <w:pPr>
        <w:pStyle w:val="Listeafsnit"/>
        <w:tabs>
          <w:tab w:val="left" w:pos="5387"/>
          <w:tab w:val="left" w:pos="6237"/>
        </w:tabs>
        <w:spacing w:after="0" w:line="255" w:lineRule="atLeast"/>
        <w:ind w:left="0" w:right="-1" w:firstLine="0"/>
        <w:jc w:val="left"/>
        <w:rPr>
          <w:rFonts w:ascii="Arial" w:hAnsi="Arial" w:cs="Arial"/>
        </w:rPr>
      </w:pPr>
      <w:r>
        <w:rPr>
          <w:rFonts w:ascii="Arial" w:hAnsi="Arial" w:cs="Arial"/>
        </w:rPr>
        <w:t>Dato:</w:t>
      </w:r>
    </w:p>
    <w:p w14:paraId="3FFDAD46" w14:textId="77777777" w:rsidR="009819C5" w:rsidRPr="00FA08A8" w:rsidRDefault="009819C5" w:rsidP="009819C5">
      <w:pPr>
        <w:pStyle w:val="Listeafsnit"/>
        <w:spacing w:after="0" w:line="255" w:lineRule="atLeast"/>
        <w:ind w:left="0" w:right="-1" w:firstLine="0"/>
        <w:jc w:val="left"/>
        <w:rPr>
          <w:rFonts w:ascii="Arial" w:hAnsi="Arial" w:cs="Arial"/>
        </w:rPr>
      </w:pPr>
    </w:p>
    <w:p w14:paraId="01ED2ABA" w14:textId="77777777" w:rsidR="009819C5" w:rsidRPr="00FA08A8" w:rsidRDefault="009819C5" w:rsidP="009819C5">
      <w:pPr>
        <w:pStyle w:val="Listeafsnit"/>
        <w:spacing w:after="0" w:line="255" w:lineRule="atLeast"/>
        <w:ind w:left="0" w:right="-1" w:firstLine="0"/>
        <w:jc w:val="left"/>
        <w:rPr>
          <w:rFonts w:ascii="Arial" w:hAnsi="Arial" w:cs="Arial"/>
        </w:rPr>
      </w:pPr>
    </w:p>
    <w:p w14:paraId="028CE250" w14:textId="77777777" w:rsidR="009819C5" w:rsidRPr="00FA08A8" w:rsidRDefault="009819C5" w:rsidP="009819C5">
      <w:pPr>
        <w:pStyle w:val="Listeafsnit"/>
        <w:spacing w:after="0" w:line="255" w:lineRule="atLeast"/>
        <w:ind w:left="0" w:right="-1" w:firstLine="0"/>
        <w:jc w:val="left"/>
        <w:rPr>
          <w:rFonts w:ascii="Arial" w:hAnsi="Arial" w:cs="Arial"/>
        </w:rPr>
      </w:pPr>
    </w:p>
    <w:p w14:paraId="71D2C824" w14:textId="77777777" w:rsidR="009819C5" w:rsidRPr="00FA08A8" w:rsidRDefault="009819C5" w:rsidP="009819C5">
      <w:pPr>
        <w:pStyle w:val="Listeafsnit"/>
        <w:tabs>
          <w:tab w:val="left" w:pos="5387"/>
          <w:tab w:val="left" w:pos="6237"/>
        </w:tabs>
        <w:spacing w:after="0" w:line="255" w:lineRule="atLeast"/>
        <w:ind w:left="0" w:right="-1" w:firstLine="0"/>
        <w:jc w:val="left"/>
        <w:rPr>
          <w:rFonts w:ascii="Arial" w:hAnsi="Arial" w:cs="Arial"/>
        </w:rPr>
      </w:pPr>
      <w:r>
        <w:rPr>
          <w:rFonts w:ascii="Arial" w:hAnsi="Arial" w:cs="Arial"/>
        </w:rPr>
        <w:t>_____________________________</w:t>
      </w:r>
    </w:p>
    <w:p w14:paraId="60D2685B" w14:textId="77777777" w:rsidR="00945502" w:rsidRPr="00FA08A8" w:rsidRDefault="00945502" w:rsidP="00945502">
      <w:pPr>
        <w:pStyle w:val="Listeafsnit"/>
        <w:tabs>
          <w:tab w:val="left" w:pos="5387"/>
          <w:tab w:val="left" w:pos="6237"/>
        </w:tabs>
        <w:spacing w:after="0" w:line="255" w:lineRule="atLeast"/>
        <w:ind w:left="0" w:right="-1" w:firstLine="0"/>
        <w:jc w:val="left"/>
        <w:rPr>
          <w:rFonts w:ascii="Arial" w:hAnsi="Arial" w:cs="Arial"/>
        </w:rPr>
      </w:pPr>
      <w:r>
        <w:rPr>
          <w:rFonts w:ascii="Arial" w:hAnsi="Arial" w:cs="Arial"/>
        </w:rPr>
        <w:t>[indsæt navn]</w:t>
      </w:r>
    </w:p>
    <w:p w14:paraId="02FA4DD1" w14:textId="77777777" w:rsidR="00945502" w:rsidRPr="00FA08A8" w:rsidRDefault="00945502" w:rsidP="00945502">
      <w:pPr>
        <w:pStyle w:val="Listeafsnit"/>
        <w:tabs>
          <w:tab w:val="left" w:pos="5387"/>
          <w:tab w:val="left" w:pos="6237"/>
        </w:tabs>
        <w:spacing w:after="0" w:line="255" w:lineRule="atLeast"/>
        <w:ind w:left="0" w:right="-1" w:firstLine="0"/>
        <w:jc w:val="left"/>
        <w:rPr>
          <w:rFonts w:ascii="Arial" w:hAnsi="Arial" w:cs="Arial"/>
        </w:rPr>
      </w:pPr>
      <w:r>
        <w:rPr>
          <w:rFonts w:ascii="Arial" w:hAnsi="Arial" w:cs="Arial"/>
        </w:rPr>
        <w:t>[indsæt titel]</w:t>
      </w:r>
    </w:p>
    <w:p w14:paraId="7349E584" w14:textId="77777777" w:rsidR="009819C5" w:rsidRDefault="009819C5" w:rsidP="009819C5">
      <w:pPr>
        <w:pStyle w:val="Listeafsnit"/>
        <w:tabs>
          <w:tab w:val="left" w:pos="6237"/>
        </w:tabs>
        <w:spacing w:after="0" w:line="255" w:lineRule="atLeast"/>
        <w:ind w:left="0" w:right="-1" w:firstLine="0"/>
        <w:jc w:val="left"/>
        <w:rPr>
          <w:rFonts w:ascii="Arial" w:hAnsi="Arial" w:cs="Arial"/>
        </w:rPr>
      </w:pPr>
    </w:p>
    <w:p w14:paraId="3E68ABD1" w14:textId="77777777" w:rsidR="009819C5" w:rsidRDefault="009819C5" w:rsidP="009819C5">
      <w:pPr>
        <w:pStyle w:val="Listeafsnit"/>
        <w:tabs>
          <w:tab w:val="left" w:pos="6237"/>
        </w:tabs>
        <w:spacing w:after="0" w:line="255" w:lineRule="atLeast"/>
        <w:ind w:left="0" w:right="-1" w:firstLine="0"/>
        <w:jc w:val="left"/>
        <w:rPr>
          <w:rFonts w:ascii="Arial" w:hAnsi="Arial" w:cs="Arial"/>
        </w:rPr>
      </w:pPr>
    </w:p>
    <w:p w14:paraId="509451CF" w14:textId="3862EA2B" w:rsidR="009819C5" w:rsidRPr="00FA08A8" w:rsidRDefault="009819C5" w:rsidP="009819C5">
      <w:pPr>
        <w:pStyle w:val="Listeafsnit"/>
        <w:tabs>
          <w:tab w:val="left" w:pos="5387"/>
          <w:tab w:val="left" w:pos="6237"/>
        </w:tabs>
        <w:spacing w:after="0" w:line="255" w:lineRule="atLeast"/>
        <w:ind w:left="0" w:right="-1" w:firstLine="0"/>
        <w:jc w:val="left"/>
        <w:rPr>
          <w:rFonts w:ascii="Arial" w:hAnsi="Arial" w:cs="Arial"/>
        </w:rPr>
      </w:pPr>
      <w:r>
        <w:rPr>
          <w:rFonts w:ascii="Arial" w:hAnsi="Arial" w:cs="Arial"/>
        </w:rPr>
        <w:t>Som ultimativ ejer i</w:t>
      </w:r>
      <w:r w:rsidRPr="00FA08A8">
        <w:rPr>
          <w:rFonts w:ascii="Arial" w:hAnsi="Arial" w:cs="Arial"/>
        </w:rPr>
        <w:t xml:space="preserve"> [indsæt </w:t>
      </w:r>
      <w:r w:rsidR="004F6797">
        <w:rPr>
          <w:rFonts w:ascii="Arial" w:hAnsi="Arial" w:cs="Arial"/>
        </w:rPr>
        <w:t>B</w:t>
      </w:r>
      <w:r>
        <w:rPr>
          <w:rFonts w:ascii="Arial" w:hAnsi="Arial" w:cs="Arial"/>
        </w:rPr>
        <w:t>’s fulde navn]</w:t>
      </w:r>
    </w:p>
    <w:p w14:paraId="651346B7" w14:textId="77777777" w:rsidR="009819C5" w:rsidRDefault="009819C5" w:rsidP="009819C5">
      <w:pPr>
        <w:pStyle w:val="Listeafsnit"/>
        <w:tabs>
          <w:tab w:val="left" w:pos="5387"/>
          <w:tab w:val="left" w:pos="6237"/>
        </w:tabs>
        <w:spacing w:after="0" w:line="255" w:lineRule="atLeast"/>
        <w:ind w:left="0" w:right="-1" w:firstLine="0"/>
        <w:jc w:val="left"/>
        <w:rPr>
          <w:rFonts w:ascii="Arial" w:hAnsi="Arial" w:cs="Arial"/>
        </w:rPr>
      </w:pPr>
      <w:r>
        <w:rPr>
          <w:rFonts w:ascii="Arial" w:hAnsi="Arial" w:cs="Arial"/>
        </w:rPr>
        <w:t xml:space="preserve">bekræfter jeg hermed at respektere </w:t>
      </w:r>
    </w:p>
    <w:p w14:paraId="2F8CD67D" w14:textId="006260D3" w:rsidR="009819C5" w:rsidRPr="00FA08A8" w:rsidRDefault="009819C5" w:rsidP="009819C5">
      <w:pPr>
        <w:pStyle w:val="Listeafsnit"/>
        <w:tabs>
          <w:tab w:val="left" w:pos="5387"/>
          <w:tab w:val="left" w:pos="6237"/>
        </w:tabs>
        <w:spacing w:after="0" w:line="255" w:lineRule="atLeast"/>
        <w:ind w:left="0" w:right="-1" w:firstLine="0"/>
        <w:jc w:val="left"/>
        <w:rPr>
          <w:rFonts w:ascii="Arial" w:hAnsi="Arial" w:cs="Arial"/>
        </w:rPr>
      </w:pPr>
      <w:r>
        <w:rPr>
          <w:rFonts w:ascii="Arial" w:hAnsi="Arial" w:cs="Arial"/>
        </w:rPr>
        <w:t xml:space="preserve">indholdet i denne </w:t>
      </w:r>
      <w:r w:rsidR="006F023A">
        <w:rPr>
          <w:rFonts w:ascii="Arial" w:hAnsi="Arial" w:cs="Arial"/>
        </w:rPr>
        <w:t xml:space="preserve">Ejeraftale, herunder særligt særejebestemmelsen i punkt </w:t>
      </w:r>
      <w:r w:rsidR="006F023A">
        <w:rPr>
          <w:rFonts w:ascii="Arial" w:hAnsi="Arial" w:cs="Arial"/>
        </w:rPr>
        <w:fldChar w:fldCharType="begin"/>
      </w:r>
      <w:r w:rsidR="006F023A">
        <w:rPr>
          <w:rFonts w:ascii="Arial" w:hAnsi="Arial" w:cs="Arial"/>
        </w:rPr>
        <w:instrText xml:space="preserve"> REF _Ref130369723 \r \h </w:instrText>
      </w:r>
      <w:r w:rsidR="006F023A">
        <w:rPr>
          <w:rFonts w:ascii="Arial" w:hAnsi="Arial" w:cs="Arial"/>
        </w:rPr>
      </w:r>
      <w:r w:rsidR="006F023A">
        <w:rPr>
          <w:rFonts w:ascii="Arial" w:hAnsi="Arial" w:cs="Arial"/>
        </w:rPr>
        <w:fldChar w:fldCharType="separate"/>
      </w:r>
      <w:r w:rsidR="006F023A">
        <w:rPr>
          <w:rFonts w:ascii="Arial" w:hAnsi="Arial" w:cs="Arial"/>
        </w:rPr>
        <w:t>15</w:t>
      </w:r>
      <w:r w:rsidR="006F023A">
        <w:rPr>
          <w:rFonts w:ascii="Arial" w:hAnsi="Arial" w:cs="Arial"/>
        </w:rPr>
        <w:fldChar w:fldCharType="end"/>
      </w:r>
      <w:r w:rsidR="006F023A">
        <w:rPr>
          <w:rFonts w:ascii="Arial" w:hAnsi="Arial" w:cs="Arial"/>
        </w:rPr>
        <w:t xml:space="preserve">, samt klausulerne i punkt </w:t>
      </w:r>
      <w:r w:rsidR="006F023A">
        <w:rPr>
          <w:rFonts w:ascii="Arial" w:hAnsi="Arial" w:cs="Arial"/>
        </w:rPr>
        <w:fldChar w:fldCharType="begin"/>
      </w:r>
      <w:r w:rsidR="006F023A">
        <w:rPr>
          <w:rFonts w:ascii="Arial" w:hAnsi="Arial" w:cs="Arial"/>
        </w:rPr>
        <w:instrText xml:space="preserve"> REF _Ref451432300 \r \h </w:instrText>
      </w:r>
      <w:r w:rsidR="006F023A">
        <w:rPr>
          <w:rFonts w:ascii="Arial" w:hAnsi="Arial" w:cs="Arial"/>
        </w:rPr>
      </w:r>
      <w:r w:rsidR="006F023A">
        <w:rPr>
          <w:rFonts w:ascii="Arial" w:hAnsi="Arial" w:cs="Arial"/>
        </w:rPr>
        <w:fldChar w:fldCharType="separate"/>
      </w:r>
      <w:r w:rsidR="006F023A">
        <w:rPr>
          <w:rFonts w:ascii="Arial" w:hAnsi="Arial" w:cs="Arial"/>
        </w:rPr>
        <w:t>18</w:t>
      </w:r>
      <w:r w:rsidR="006F023A">
        <w:rPr>
          <w:rFonts w:ascii="Arial" w:hAnsi="Arial" w:cs="Arial"/>
        </w:rPr>
        <w:fldChar w:fldCharType="end"/>
      </w:r>
      <w:r w:rsidR="006F023A">
        <w:rPr>
          <w:rFonts w:ascii="Arial" w:hAnsi="Arial" w:cs="Arial"/>
        </w:rPr>
        <w:t>.</w:t>
      </w:r>
      <w:r>
        <w:rPr>
          <w:rFonts w:ascii="Arial" w:hAnsi="Arial" w:cs="Arial"/>
        </w:rPr>
        <w:br/>
      </w:r>
      <w:r>
        <w:rPr>
          <w:rFonts w:ascii="Arial" w:hAnsi="Arial" w:cs="Arial"/>
        </w:rPr>
        <w:br/>
        <w:t>Dato:</w:t>
      </w:r>
    </w:p>
    <w:p w14:paraId="490D447D" w14:textId="77777777" w:rsidR="009819C5" w:rsidRPr="00FA08A8" w:rsidRDefault="009819C5" w:rsidP="009819C5">
      <w:pPr>
        <w:pStyle w:val="Listeafsnit"/>
        <w:spacing w:after="0" w:line="255" w:lineRule="atLeast"/>
        <w:ind w:left="0" w:right="-1" w:firstLine="0"/>
        <w:jc w:val="left"/>
        <w:rPr>
          <w:rFonts w:ascii="Arial" w:hAnsi="Arial" w:cs="Arial"/>
        </w:rPr>
      </w:pPr>
    </w:p>
    <w:p w14:paraId="1D094967" w14:textId="77777777" w:rsidR="009819C5" w:rsidRPr="00FA08A8" w:rsidRDefault="009819C5" w:rsidP="009819C5">
      <w:pPr>
        <w:pStyle w:val="Listeafsnit"/>
        <w:spacing w:after="0" w:line="255" w:lineRule="atLeast"/>
        <w:ind w:left="0" w:right="-1" w:firstLine="0"/>
        <w:jc w:val="left"/>
        <w:rPr>
          <w:rFonts w:ascii="Arial" w:hAnsi="Arial" w:cs="Arial"/>
        </w:rPr>
      </w:pPr>
    </w:p>
    <w:p w14:paraId="0851ADAB" w14:textId="77777777" w:rsidR="009819C5" w:rsidRPr="00FA08A8" w:rsidRDefault="009819C5" w:rsidP="009819C5">
      <w:pPr>
        <w:pStyle w:val="Listeafsnit"/>
        <w:spacing w:after="0" w:line="255" w:lineRule="atLeast"/>
        <w:ind w:left="0" w:right="-1" w:firstLine="0"/>
        <w:jc w:val="left"/>
        <w:rPr>
          <w:rFonts w:ascii="Arial" w:hAnsi="Arial" w:cs="Arial"/>
        </w:rPr>
      </w:pPr>
    </w:p>
    <w:p w14:paraId="408023E8" w14:textId="77777777" w:rsidR="009819C5" w:rsidRPr="00FA08A8" w:rsidRDefault="009819C5" w:rsidP="009819C5">
      <w:pPr>
        <w:pStyle w:val="Listeafsnit"/>
        <w:tabs>
          <w:tab w:val="left" w:pos="5387"/>
          <w:tab w:val="left" w:pos="6237"/>
        </w:tabs>
        <w:spacing w:after="0" w:line="255" w:lineRule="atLeast"/>
        <w:ind w:left="0" w:right="-1" w:firstLine="0"/>
        <w:jc w:val="left"/>
        <w:rPr>
          <w:rFonts w:ascii="Arial" w:hAnsi="Arial" w:cs="Arial"/>
        </w:rPr>
      </w:pPr>
      <w:r>
        <w:rPr>
          <w:rFonts w:ascii="Arial" w:hAnsi="Arial" w:cs="Arial"/>
        </w:rPr>
        <w:t>_____________________________</w:t>
      </w:r>
    </w:p>
    <w:p w14:paraId="0CE62357" w14:textId="77777777" w:rsidR="00945502" w:rsidRPr="00FA08A8" w:rsidRDefault="00945502" w:rsidP="00945502">
      <w:pPr>
        <w:pStyle w:val="Listeafsnit"/>
        <w:tabs>
          <w:tab w:val="left" w:pos="5387"/>
          <w:tab w:val="left" w:pos="6237"/>
        </w:tabs>
        <w:spacing w:after="0" w:line="255" w:lineRule="atLeast"/>
        <w:ind w:left="0" w:right="-1" w:firstLine="0"/>
        <w:jc w:val="left"/>
        <w:rPr>
          <w:rFonts w:ascii="Arial" w:hAnsi="Arial" w:cs="Arial"/>
        </w:rPr>
      </w:pPr>
      <w:r>
        <w:rPr>
          <w:rFonts w:ascii="Arial" w:hAnsi="Arial" w:cs="Arial"/>
        </w:rPr>
        <w:t>[indsæt navn]</w:t>
      </w:r>
    </w:p>
    <w:p w14:paraId="73E67667" w14:textId="77777777" w:rsidR="00945502" w:rsidRPr="00FA08A8" w:rsidRDefault="00945502" w:rsidP="00945502">
      <w:pPr>
        <w:pStyle w:val="Listeafsnit"/>
        <w:tabs>
          <w:tab w:val="left" w:pos="5387"/>
          <w:tab w:val="left" w:pos="6237"/>
        </w:tabs>
        <w:spacing w:after="0" w:line="255" w:lineRule="atLeast"/>
        <w:ind w:left="0" w:right="-1" w:firstLine="0"/>
        <w:jc w:val="left"/>
        <w:rPr>
          <w:rFonts w:ascii="Arial" w:hAnsi="Arial" w:cs="Arial"/>
        </w:rPr>
      </w:pPr>
      <w:r>
        <w:rPr>
          <w:rFonts w:ascii="Arial" w:hAnsi="Arial" w:cs="Arial"/>
        </w:rPr>
        <w:t>[indsæt titel]</w:t>
      </w:r>
    </w:p>
    <w:p w14:paraId="66A38AAF" w14:textId="09F4BC3D" w:rsidR="000B0E76" w:rsidRDefault="009819C5" w:rsidP="000B0E76">
      <w:pPr>
        <w:pStyle w:val="Listeafsnit"/>
        <w:tabs>
          <w:tab w:val="left" w:pos="5387"/>
          <w:tab w:val="left" w:pos="6237"/>
        </w:tabs>
        <w:spacing w:after="0" w:line="255" w:lineRule="atLeast"/>
        <w:ind w:left="0" w:right="-1" w:firstLine="0"/>
        <w:jc w:val="left"/>
        <w:rPr>
          <w:rFonts w:ascii="Arial" w:hAnsi="Arial" w:cs="Arial"/>
        </w:rPr>
        <w:sectPr w:rsidR="000B0E76" w:rsidSect="009819C5">
          <w:type w:val="continuous"/>
          <w:pgSz w:w="11906" w:h="16838"/>
          <w:pgMar w:top="1701" w:right="1134" w:bottom="1701" w:left="1134" w:header="708" w:footer="708" w:gutter="0"/>
          <w:cols w:num="2" w:space="708"/>
          <w:docGrid w:linePitch="360"/>
        </w:sectPr>
      </w:pPr>
      <w:r>
        <w:rPr>
          <w:rFonts w:ascii="Arial" w:hAnsi="Arial" w:cs="Arial"/>
        </w:rPr>
        <w:br w:type="page"/>
      </w:r>
    </w:p>
    <w:p w14:paraId="2B0C4B12" w14:textId="66702725" w:rsidR="004D5C19" w:rsidRDefault="004D5C19">
      <w:pPr>
        <w:pStyle w:val="DKBOpstilm1niveau4"/>
        <w:numPr>
          <w:ilvl w:val="0"/>
          <w:numId w:val="0"/>
        </w:numPr>
        <w:rPr>
          <w:rFonts w:ascii="Arial" w:hAnsi="Arial" w:cs="Arial"/>
          <w:b/>
          <w:sz w:val="22"/>
          <w:szCs w:val="22"/>
        </w:rPr>
      </w:pPr>
      <w:r>
        <w:rPr>
          <w:rFonts w:ascii="Arial" w:hAnsi="Arial" w:cs="Arial"/>
          <w:b/>
          <w:sz w:val="22"/>
          <w:szCs w:val="22"/>
        </w:rPr>
        <w:lastRenderedPageBreak/>
        <w:t xml:space="preserve">Bilag </w:t>
      </w:r>
      <w:r w:rsidR="00757E1A">
        <w:rPr>
          <w:rFonts w:ascii="Arial" w:hAnsi="Arial" w:cs="Arial"/>
          <w:b/>
          <w:sz w:val="22"/>
          <w:szCs w:val="22"/>
        </w:rPr>
        <w:fldChar w:fldCharType="begin"/>
      </w:r>
      <w:r w:rsidR="00757E1A">
        <w:rPr>
          <w:rFonts w:ascii="Arial" w:hAnsi="Arial" w:cs="Arial"/>
          <w:b/>
          <w:sz w:val="22"/>
          <w:szCs w:val="22"/>
        </w:rPr>
        <w:instrText xml:space="preserve"> REF _Ref130369381 \r \h </w:instrText>
      </w:r>
      <w:r w:rsidR="00757E1A">
        <w:rPr>
          <w:rFonts w:ascii="Arial" w:hAnsi="Arial" w:cs="Arial"/>
          <w:b/>
          <w:sz w:val="22"/>
          <w:szCs w:val="22"/>
        </w:rPr>
      </w:r>
      <w:r w:rsidR="00757E1A">
        <w:rPr>
          <w:rFonts w:ascii="Arial" w:hAnsi="Arial" w:cs="Arial"/>
          <w:b/>
          <w:sz w:val="22"/>
          <w:szCs w:val="22"/>
        </w:rPr>
        <w:fldChar w:fldCharType="separate"/>
      </w:r>
      <w:r w:rsidR="00757E1A">
        <w:rPr>
          <w:rFonts w:ascii="Arial" w:hAnsi="Arial" w:cs="Arial"/>
          <w:b/>
          <w:sz w:val="22"/>
          <w:szCs w:val="22"/>
        </w:rPr>
        <w:t>5.4</w:t>
      </w:r>
      <w:r w:rsidR="00757E1A">
        <w:rPr>
          <w:rFonts w:ascii="Arial" w:hAnsi="Arial" w:cs="Arial"/>
          <w:b/>
          <w:sz w:val="22"/>
          <w:szCs w:val="22"/>
        </w:rPr>
        <w:fldChar w:fldCharType="end"/>
      </w:r>
      <w:r>
        <w:rPr>
          <w:rFonts w:ascii="Arial" w:hAnsi="Arial" w:cs="Arial"/>
          <w:b/>
          <w:sz w:val="22"/>
          <w:szCs w:val="22"/>
        </w:rPr>
        <w:t xml:space="preserve"> -</w:t>
      </w:r>
      <w:r w:rsidR="00AA2EA9">
        <w:rPr>
          <w:rFonts w:ascii="Arial" w:hAnsi="Arial" w:cs="Arial"/>
          <w:b/>
          <w:sz w:val="22"/>
          <w:szCs w:val="22"/>
        </w:rPr>
        <w:t xml:space="preserve"> Direktørkontrakter</w:t>
      </w:r>
    </w:p>
    <w:p w14:paraId="11A8AFCF" w14:textId="77777777" w:rsidR="0051355D" w:rsidRPr="00B36A0C" w:rsidRDefault="0051355D" w:rsidP="004D5C19">
      <w:pPr>
        <w:pStyle w:val="Listeafsnit"/>
        <w:tabs>
          <w:tab w:val="left" w:pos="5387"/>
          <w:tab w:val="left" w:pos="6237"/>
        </w:tabs>
        <w:spacing w:after="0" w:line="255" w:lineRule="atLeast"/>
        <w:ind w:left="0" w:right="-1" w:firstLine="0"/>
        <w:jc w:val="left"/>
        <w:rPr>
          <w:rFonts w:ascii="Arial" w:hAnsi="Arial" w:cs="Arial"/>
          <w:i/>
        </w:rPr>
      </w:pPr>
      <w:r w:rsidRPr="00B36A0C">
        <w:rPr>
          <w:rFonts w:ascii="Arial" w:hAnsi="Arial" w:cs="Arial"/>
          <w:i/>
        </w:rPr>
        <w:t>[</w:t>
      </w:r>
      <w:r>
        <w:rPr>
          <w:rFonts w:ascii="Arial" w:hAnsi="Arial" w:cs="Arial"/>
          <w:i/>
        </w:rPr>
        <w:t>indsæt beskrivelse</w:t>
      </w:r>
      <w:r w:rsidRPr="00B36A0C">
        <w:rPr>
          <w:rFonts w:ascii="Arial" w:hAnsi="Arial" w:cs="Arial"/>
          <w:i/>
        </w:rPr>
        <w:t>]</w:t>
      </w:r>
    </w:p>
    <w:p w14:paraId="0F6D4981" w14:textId="77777777" w:rsidR="0051355D" w:rsidRDefault="0051355D" w:rsidP="000C09F2">
      <w:pPr>
        <w:pStyle w:val="Listeafsnit"/>
        <w:tabs>
          <w:tab w:val="left" w:pos="6237"/>
        </w:tabs>
        <w:spacing w:after="0" w:line="255" w:lineRule="atLeast"/>
        <w:ind w:left="0" w:right="-1" w:firstLine="0"/>
        <w:jc w:val="left"/>
        <w:rPr>
          <w:rFonts w:ascii="Arial" w:hAnsi="Arial" w:cs="Arial"/>
        </w:rPr>
      </w:pPr>
    </w:p>
    <w:p w14:paraId="6EA9A144" w14:textId="77777777" w:rsidR="0051355D" w:rsidRDefault="0051355D" w:rsidP="000C09F2">
      <w:pPr>
        <w:pStyle w:val="Listeafsnit"/>
        <w:tabs>
          <w:tab w:val="left" w:pos="6237"/>
        </w:tabs>
        <w:spacing w:after="0" w:line="255" w:lineRule="atLeast"/>
        <w:ind w:left="0" w:right="-1" w:firstLine="0"/>
        <w:jc w:val="left"/>
        <w:rPr>
          <w:rFonts w:ascii="Arial" w:hAnsi="Arial" w:cs="Arial"/>
        </w:rPr>
      </w:pPr>
    </w:p>
    <w:p w14:paraId="7C9CB1E0" w14:textId="77777777" w:rsidR="0051355D" w:rsidRDefault="0051355D" w:rsidP="000C09F2">
      <w:pPr>
        <w:pStyle w:val="Listeafsnit"/>
        <w:tabs>
          <w:tab w:val="left" w:pos="6237"/>
        </w:tabs>
        <w:spacing w:after="0" w:line="255" w:lineRule="atLeast"/>
        <w:ind w:left="0" w:right="-1" w:firstLine="0"/>
        <w:jc w:val="left"/>
        <w:rPr>
          <w:rFonts w:ascii="Arial" w:hAnsi="Arial" w:cs="Arial"/>
        </w:rPr>
      </w:pPr>
    </w:p>
    <w:p w14:paraId="2260C81A" w14:textId="77777777" w:rsidR="0051355D" w:rsidRDefault="0051355D" w:rsidP="000C09F2">
      <w:pPr>
        <w:pStyle w:val="Listeafsnit"/>
        <w:tabs>
          <w:tab w:val="left" w:pos="6237"/>
        </w:tabs>
        <w:spacing w:after="0" w:line="255" w:lineRule="atLeast"/>
        <w:ind w:left="0" w:right="-1" w:firstLine="0"/>
        <w:jc w:val="left"/>
        <w:rPr>
          <w:rFonts w:ascii="Arial" w:hAnsi="Arial" w:cs="Arial"/>
        </w:rPr>
      </w:pPr>
    </w:p>
    <w:p w14:paraId="75E94C4F" w14:textId="77777777" w:rsidR="0051355D" w:rsidRDefault="0051355D" w:rsidP="000C09F2">
      <w:pPr>
        <w:pStyle w:val="Listeafsnit"/>
        <w:tabs>
          <w:tab w:val="left" w:pos="6237"/>
        </w:tabs>
        <w:spacing w:after="0" w:line="255" w:lineRule="atLeast"/>
        <w:ind w:left="0" w:right="-1" w:firstLine="0"/>
        <w:jc w:val="left"/>
        <w:rPr>
          <w:rFonts w:ascii="Arial" w:hAnsi="Arial" w:cs="Arial"/>
        </w:rPr>
      </w:pPr>
    </w:p>
    <w:p w14:paraId="12215BC0" w14:textId="77777777" w:rsidR="0051355D" w:rsidRDefault="0051355D" w:rsidP="000C09F2">
      <w:pPr>
        <w:pStyle w:val="Listeafsnit"/>
        <w:tabs>
          <w:tab w:val="left" w:pos="6237"/>
        </w:tabs>
        <w:spacing w:after="0" w:line="255" w:lineRule="atLeast"/>
        <w:ind w:left="0" w:right="-1" w:firstLine="0"/>
        <w:jc w:val="left"/>
        <w:rPr>
          <w:rFonts w:ascii="Arial" w:hAnsi="Arial" w:cs="Arial"/>
        </w:rPr>
      </w:pPr>
    </w:p>
    <w:p w14:paraId="24C9A1B4" w14:textId="77777777" w:rsidR="0051355D" w:rsidRDefault="0051355D" w:rsidP="000C09F2">
      <w:pPr>
        <w:pStyle w:val="Listeafsnit"/>
        <w:tabs>
          <w:tab w:val="left" w:pos="6237"/>
        </w:tabs>
        <w:spacing w:after="0" w:line="255" w:lineRule="atLeast"/>
        <w:ind w:left="0" w:right="-1" w:firstLine="0"/>
        <w:jc w:val="left"/>
        <w:rPr>
          <w:rFonts w:ascii="Arial" w:hAnsi="Arial" w:cs="Arial"/>
        </w:rPr>
      </w:pPr>
    </w:p>
    <w:p w14:paraId="664D3EC5" w14:textId="77777777" w:rsidR="0051355D" w:rsidRDefault="0051355D" w:rsidP="000C09F2">
      <w:pPr>
        <w:pStyle w:val="Listeafsnit"/>
        <w:tabs>
          <w:tab w:val="left" w:pos="6237"/>
        </w:tabs>
        <w:spacing w:after="0" w:line="255" w:lineRule="atLeast"/>
        <w:ind w:left="0" w:right="-1" w:firstLine="0"/>
        <w:jc w:val="left"/>
        <w:rPr>
          <w:rFonts w:ascii="Arial" w:hAnsi="Arial" w:cs="Arial"/>
        </w:rPr>
      </w:pPr>
    </w:p>
    <w:p w14:paraId="3C6DF73D" w14:textId="77777777" w:rsidR="0051355D" w:rsidRDefault="0051355D" w:rsidP="000C09F2">
      <w:pPr>
        <w:pStyle w:val="Listeafsnit"/>
        <w:tabs>
          <w:tab w:val="left" w:pos="6237"/>
        </w:tabs>
        <w:spacing w:after="0" w:line="255" w:lineRule="atLeast"/>
        <w:ind w:left="0" w:right="-1" w:firstLine="0"/>
        <w:jc w:val="left"/>
        <w:rPr>
          <w:rFonts w:ascii="Arial" w:hAnsi="Arial" w:cs="Arial"/>
        </w:rPr>
      </w:pPr>
    </w:p>
    <w:p w14:paraId="61B2B9AC" w14:textId="77777777" w:rsidR="00316462" w:rsidRDefault="00316462" w:rsidP="000C09F2">
      <w:pPr>
        <w:pStyle w:val="Listeafsnit"/>
        <w:tabs>
          <w:tab w:val="left" w:pos="6237"/>
        </w:tabs>
        <w:spacing w:after="0" w:line="255" w:lineRule="atLeast"/>
        <w:ind w:left="0" w:right="-1" w:firstLine="0"/>
        <w:jc w:val="left"/>
        <w:rPr>
          <w:rFonts w:ascii="Arial" w:hAnsi="Arial" w:cs="Arial"/>
        </w:rPr>
      </w:pPr>
    </w:p>
    <w:p w14:paraId="2089E583" w14:textId="77777777" w:rsidR="0051355D" w:rsidRDefault="0051355D" w:rsidP="000C09F2">
      <w:pPr>
        <w:pStyle w:val="Listeafsnit"/>
        <w:tabs>
          <w:tab w:val="left" w:pos="6237"/>
        </w:tabs>
        <w:spacing w:after="0" w:line="255" w:lineRule="atLeast"/>
        <w:ind w:left="0" w:right="-1" w:firstLine="0"/>
        <w:jc w:val="left"/>
        <w:rPr>
          <w:rFonts w:ascii="Arial" w:hAnsi="Arial" w:cs="Arial"/>
        </w:rPr>
      </w:pPr>
    </w:p>
    <w:p w14:paraId="653686E3" w14:textId="77777777" w:rsidR="0051355D" w:rsidRDefault="0051355D" w:rsidP="000C09F2">
      <w:pPr>
        <w:pStyle w:val="Listeafsnit"/>
        <w:tabs>
          <w:tab w:val="left" w:pos="6237"/>
        </w:tabs>
        <w:spacing w:after="0" w:line="255" w:lineRule="atLeast"/>
        <w:ind w:left="0" w:right="-1" w:firstLine="0"/>
        <w:jc w:val="left"/>
        <w:rPr>
          <w:rFonts w:ascii="Arial" w:hAnsi="Arial" w:cs="Arial"/>
        </w:rPr>
      </w:pPr>
    </w:p>
    <w:p w14:paraId="77E1AA6C" w14:textId="77777777" w:rsidR="0051355D" w:rsidRDefault="0051355D" w:rsidP="000C09F2">
      <w:pPr>
        <w:pStyle w:val="Listeafsnit"/>
        <w:tabs>
          <w:tab w:val="left" w:pos="6237"/>
        </w:tabs>
        <w:spacing w:after="0" w:line="255" w:lineRule="atLeast"/>
        <w:ind w:left="0" w:right="-1" w:firstLine="0"/>
        <w:jc w:val="left"/>
        <w:rPr>
          <w:rFonts w:ascii="Arial" w:hAnsi="Arial" w:cs="Arial"/>
        </w:rPr>
      </w:pPr>
    </w:p>
    <w:p w14:paraId="2753EA05" w14:textId="77777777" w:rsidR="0051355D" w:rsidRDefault="0051355D" w:rsidP="000C09F2">
      <w:pPr>
        <w:pStyle w:val="Listeafsnit"/>
        <w:tabs>
          <w:tab w:val="left" w:pos="6237"/>
        </w:tabs>
        <w:spacing w:after="0" w:line="255" w:lineRule="atLeast"/>
        <w:ind w:left="0" w:right="-1" w:firstLine="0"/>
        <w:jc w:val="left"/>
        <w:rPr>
          <w:rFonts w:ascii="Arial" w:hAnsi="Arial" w:cs="Arial"/>
        </w:rPr>
      </w:pPr>
    </w:p>
    <w:p w14:paraId="59459429" w14:textId="77777777" w:rsidR="0051355D" w:rsidRDefault="0051355D" w:rsidP="000C09F2">
      <w:pPr>
        <w:pStyle w:val="Listeafsnit"/>
        <w:tabs>
          <w:tab w:val="left" w:pos="6237"/>
        </w:tabs>
        <w:spacing w:after="0" w:line="255" w:lineRule="atLeast"/>
        <w:ind w:left="0" w:right="-1" w:firstLine="0"/>
        <w:jc w:val="left"/>
        <w:rPr>
          <w:rFonts w:ascii="Arial" w:hAnsi="Arial" w:cs="Arial"/>
        </w:rPr>
      </w:pPr>
    </w:p>
    <w:p w14:paraId="5D51DAA2" w14:textId="77777777" w:rsidR="0051355D" w:rsidRDefault="0051355D" w:rsidP="000C09F2">
      <w:pPr>
        <w:pStyle w:val="Listeafsnit"/>
        <w:tabs>
          <w:tab w:val="left" w:pos="6237"/>
        </w:tabs>
        <w:spacing w:after="0" w:line="255" w:lineRule="atLeast"/>
        <w:ind w:left="0" w:right="-1" w:firstLine="0"/>
        <w:jc w:val="left"/>
        <w:rPr>
          <w:rFonts w:ascii="Arial" w:hAnsi="Arial" w:cs="Arial"/>
        </w:rPr>
      </w:pPr>
    </w:p>
    <w:p w14:paraId="283D6EB7" w14:textId="77777777" w:rsidR="0051355D" w:rsidRDefault="0051355D" w:rsidP="000C09F2">
      <w:pPr>
        <w:pStyle w:val="Listeafsnit"/>
        <w:tabs>
          <w:tab w:val="left" w:pos="6237"/>
        </w:tabs>
        <w:spacing w:after="0" w:line="255" w:lineRule="atLeast"/>
        <w:ind w:left="0" w:right="-1" w:firstLine="0"/>
        <w:jc w:val="left"/>
        <w:rPr>
          <w:rFonts w:ascii="Arial" w:hAnsi="Arial" w:cs="Arial"/>
        </w:rPr>
      </w:pPr>
    </w:p>
    <w:p w14:paraId="57CD319B" w14:textId="77777777" w:rsidR="0051355D" w:rsidRDefault="0051355D" w:rsidP="000C09F2">
      <w:pPr>
        <w:pStyle w:val="Listeafsnit"/>
        <w:tabs>
          <w:tab w:val="left" w:pos="6237"/>
        </w:tabs>
        <w:spacing w:after="0" w:line="255" w:lineRule="atLeast"/>
        <w:ind w:left="0" w:right="-1" w:firstLine="0"/>
        <w:jc w:val="left"/>
        <w:rPr>
          <w:rFonts w:ascii="Arial" w:hAnsi="Arial" w:cs="Arial"/>
        </w:rPr>
      </w:pPr>
    </w:p>
    <w:p w14:paraId="75F4D9F4" w14:textId="77777777" w:rsidR="0051355D" w:rsidRDefault="0051355D" w:rsidP="000C09F2">
      <w:pPr>
        <w:pStyle w:val="Listeafsnit"/>
        <w:tabs>
          <w:tab w:val="left" w:pos="6237"/>
        </w:tabs>
        <w:spacing w:after="0" w:line="255" w:lineRule="atLeast"/>
        <w:ind w:left="0" w:right="-1" w:firstLine="0"/>
        <w:jc w:val="left"/>
        <w:rPr>
          <w:rFonts w:ascii="Arial" w:hAnsi="Arial" w:cs="Arial"/>
        </w:rPr>
      </w:pPr>
    </w:p>
    <w:p w14:paraId="4D5A4CE4" w14:textId="77777777" w:rsidR="0051355D" w:rsidRDefault="0051355D" w:rsidP="000C09F2">
      <w:pPr>
        <w:pStyle w:val="Listeafsnit"/>
        <w:tabs>
          <w:tab w:val="left" w:pos="6237"/>
        </w:tabs>
        <w:spacing w:after="0" w:line="255" w:lineRule="atLeast"/>
        <w:ind w:left="0" w:right="-1" w:firstLine="0"/>
        <w:jc w:val="left"/>
        <w:rPr>
          <w:rFonts w:ascii="Arial" w:hAnsi="Arial" w:cs="Arial"/>
        </w:rPr>
      </w:pPr>
    </w:p>
    <w:p w14:paraId="1C44AC5C" w14:textId="77777777" w:rsidR="0051355D" w:rsidRDefault="0051355D" w:rsidP="000C09F2">
      <w:pPr>
        <w:pStyle w:val="Listeafsnit"/>
        <w:tabs>
          <w:tab w:val="left" w:pos="6237"/>
        </w:tabs>
        <w:spacing w:after="0" w:line="255" w:lineRule="atLeast"/>
        <w:ind w:left="0" w:right="-1" w:firstLine="0"/>
        <w:jc w:val="left"/>
        <w:rPr>
          <w:rFonts w:ascii="Arial" w:hAnsi="Arial" w:cs="Arial"/>
        </w:rPr>
      </w:pPr>
    </w:p>
    <w:p w14:paraId="1194FD9F" w14:textId="77777777" w:rsidR="0051355D" w:rsidRDefault="0051355D" w:rsidP="000C09F2">
      <w:pPr>
        <w:pStyle w:val="Listeafsnit"/>
        <w:tabs>
          <w:tab w:val="left" w:pos="6237"/>
        </w:tabs>
        <w:spacing w:after="0" w:line="255" w:lineRule="atLeast"/>
        <w:ind w:left="0" w:right="-1" w:firstLine="0"/>
        <w:jc w:val="left"/>
        <w:rPr>
          <w:rFonts w:ascii="Arial" w:hAnsi="Arial" w:cs="Arial"/>
        </w:rPr>
      </w:pPr>
    </w:p>
    <w:p w14:paraId="1BD27915" w14:textId="77777777" w:rsidR="0051355D" w:rsidRDefault="0051355D" w:rsidP="000C09F2">
      <w:pPr>
        <w:pStyle w:val="Listeafsnit"/>
        <w:tabs>
          <w:tab w:val="left" w:pos="6237"/>
        </w:tabs>
        <w:spacing w:after="0" w:line="255" w:lineRule="atLeast"/>
        <w:ind w:left="0" w:right="-1" w:firstLine="0"/>
        <w:jc w:val="left"/>
        <w:rPr>
          <w:rFonts w:ascii="Arial" w:hAnsi="Arial" w:cs="Arial"/>
        </w:rPr>
      </w:pPr>
    </w:p>
    <w:p w14:paraId="747BD692" w14:textId="77777777" w:rsidR="0051355D" w:rsidRDefault="0051355D" w:rsidP="000C09F2">
      <w:pPr>
        <w:pStyle w:val="Listeafsnit"/>
        <w:tabs>
          <w:tab w:val="left" w:pos="6237"/>
        </w:tabs>
        <w:spacing w:after="0" w:line="255" w:lineRule="atLeast"/>
        <w:ind w:left="0" w:right="-1" w:firstLine="0"/>
        <w:jc w:val="left"/>
        <w:rPr>
          <w:rFonts w:ascii="Arial" w:hAnsi="Arial" w:cs="Arial"/>
        </w:rPr>
      </w:pPr>
    </w:p>
    <w:p w14:paraId="4DE384DE" w14:textId="77777777" w:rsidR="0051355D" w:rsidRDefault="0051355D" w:rsidP="000C09F2">
      <w:pPr>
        <w:pStyle w:val="Listeafsnit"/>
        <w:tabs>
          <w:tab w:val="left" w:pos="6237"/>
        </w:tabs>
        <w:spacing w:after="0" w:line="255" w:lineRule="atLeast"/>
        <w:ind w:left="0" w:right="-1" w:firstLine="0"/>
        <w:jc w:val="left"/>
        <w:rPr>
          <w:rFonts w:ascii="Arial" w:hAnsi="Arial" w:cs="Arial"/>
        </w:rPr>
      </w:pPr>
    </w:p>
    <w:p w14:paraId="2C6D0CCB" w14:textId="77777777" w:rsidR="0051355D" w:rsidRDefault="0051355D" w:rsidP="000C09F2">
      <w:pPr>
        <w:pStyle w:val="Listeafsnit"/>
        <w:tabs>
          <w:tab w:val="left" w:pos="6237"/>
        </w:tabs>
        <w:spacing w:after="0" w:line="255" w:lineRule="atLeast"/>
        <w:ind w:left="0" w:right="-1" w:firstLine="0"/>
        <w:jc w:val="left"/>
        <w:rPr>
          <w:rFonts w:ascii="Arial" w:hAnsi="Arial" w:cs="Arial"/>
        </w:rPr>
      </w:pPr>
    </w:p>
    <w:p w14:paraId="6E90A0E9" w14:textId="77777777" w:rsidR="0051355D" w:rsidRDefault="0051355D" w:rsidP="000C09F2">
      <w:pPr>
        <w:pStyle w:val="Listeafsnit"/>
        <w:tabs>
          <w:tab w:val="left" w:pos="6237"/>
        </w:tabs>
        <w:spacing w:after="0" w:line="255" w:lineRule="atLeast"/>
        <w:ind w:left="0" w:right="-1" w:firstLine="0"/>
        <w:jc w:val="left"/>
        <w:rPr>
          <w:rFonts w:ascii="Arial" w:hAnsi="Arial" w:cs="Arial"/>
        </w:rPr>
      </w:pPr>
    </w:p>
    <w:p w14:paraId="3D79EA54" w14:textId="77777777" w:rsidR="0051355D" w:rsidRDefault="0051355D" w:rsidP="000C09F2">
      <w:pPr>
        <w:pStyle w:val="Listeafsnit"/>
        <w:tabs>
          <w:tab w:val="left" w:pos="6237"/>
        </w:tabs>
        <w:spacing w:after="0" w:line="255" w:lineRule="atLeast"/>
        <w:ind w:left="0" w:right="-1" w:firstLine="0"/>
        <w:jc w:val="left"/>
        <w:rPr>
          <w:rFonts w:ascii="Arial" w:hAnsi="Arial" w:cs="Arial"/>
        </w:rPr>
      </w:pPr>
    </w:p>
    <w:p w14:paraId="091F70B6" w14:textId="77777777" w:rsidR="0051355D" w:rsidRDefault="0051355D" w:rsidP="000C09F2">
      <w:pPr>
        <w:pStyle w:val="Listeafsnit"/>
        <w:tabs>
          <w:tab w:val="left" w:pos="6237"/>
        </w:tabs>
        <w:spacing w:after="0" w:line="255" w:lineRule="atLeast"/>
        <w:ind w:left="0" w:right="-1" w:firstLine="0"/>
        <w:jc w:val="left"/>
        <w:rPr>
          <w:rFonts w:ascii="Arial" w:hAnsi="Arial" w:cs="Arial"/>
        </w:rPr>
      </w:pPr>
    </w:p>
    <w:p w14:paraId="1633A194" w14:textId="77777777" w:rsidR="0051355D" w:rsidRDefault="0051355D" w:rsidP="000C09F2">
      <w:pPr>
        <w:pStyle w:val="Listeafsnit"/>
        <w:tabs>
          <w:tab w:val="left" w:pos="6237"/>
        </w:tabs>
        <w:spacing w:after="0" w:line="255" w:lineRule="atLeast"/>
        <w:ind w:left="0" w:right="-1" w:firstLine="0"/>
        <w:jc w:val="left"/>
        <w:rPr>
          <w:rFonts w:ascii="Arial" w:hAnsi="Arial" w:cs="Arial"/>
        </w:rPr>
      </w:pPr>
    </w:p>
    <w:p w14:paraId="55CA6BBA" w14:textId="77777777" w:rsidR="0051355D" w:rsidRDefault="0051355D" w:rsidP="000C09F2">
      <w:pPr>
        <w:pStyle w:val="Listeafsnit"/>
        <w:tabs>
          <w:tab w:val="left" w:pos="6237"/>
        </w:tabs>
        <w:spacing w:after="0" w:line="255" w:lineRule="atLeast"/>
        <w:ind w:left="0" w:right="-1" w:firstLine="0"/>
        <w:jc w:val="left"/>
        <w:rPr>
          <w:rFonts w:ascii="Arial" w:hAnsi="Arial" w:cs="Arial"/>
        </w:rPr>
      </w:pPr>
    </w:p>
    <w:p w14:paraId="5193AAEA" w14:textId="77777777" w:rsidR="0051355D" w:rsidRDefault="0051355D" w:rsidP="000C09F2">
      <w:pPr>
        <w:pStyle w:val="Listeafsnit"/>
        <w:tabs>
          <w:tab w:val="left" w:pos="6237"/>
        </w:tabs>
        <w:spacing w:after="0" w:line="255" w:lineRule="atLeast"/>
        <w:ind w:left="0" w:right="-1" w:firstLine="0"/>
        <w:jc w:val="left"/>
        <w:rPr>
          <w:rFonts w:ascii="Arial" w:hAnsi="Arial" w:cs="Arial"/>
        </w:rPr>
      </w:pPr>
    </w:p>
    <w:p w14:paraId="2910C5E0" w14:textId="77777777" w:rsidR="0051355D" w:rsidRDefault="0051355D" w:rsidP="000C09F2">
      <w:pPr>
        <w:pStyle w:val="Listeafsnit"/>
        <w:tabs>
          <w:tab w:val="left" w:pos="6237"/>
        </w:tabs>
        <w:spacing w:after="0" w:line="255" w:lineRule="atLeast"/>
        <w:ind w:left="0" w:right="-1" w:firstLine="0"/>
        <w:jc w:val="left"/>
        <w:rPr>
          <w:rFonts w:ascii="Arial" w:hAnsi="Arial" w:cs="Arial"/>
        </w:rPr>
      </w:pPr>
    </w:p>
    <w:p w14:paraId="0383E750" w14:textId="77777777" w:rsidR="0051355D" w:rsidRDefault="0051355D" w:rsidP="000C09F2">
      <w:pPr>
        <w:pStyle w:val="Listeafsnit"/>
        <w:tabs>
          <w:tab w:val="left" w:pos="6237"/>
        </w:tabs>
        <w:spacing w:after="0" w:line="255" w:lineRule="atLeast"/>
        <w:ind w:left="0" w:right="-1" w:firstLine="0"/>
        <w:jc w:val="left"/>
        <w:rPr>
          <w:rFonts w:ascii="Arial" w:hAnsi="Arial" w:cs="Arial"/>
        </w:rPr>
      </w:pPr>
    </w:p>
    <w:p w14:paraId="764D9FBB" w14:textId="77777777" w:rsidR="0051355D" w:rsidRDefault="0051355D" w:rsidP="000C09F2">
      <w:pPr>
        <w:pStyle w:val="Listeafsnit"/>
        <w:tabs>
          <w:tab w:val="left" w:pos="6237"/>
        </w:tabs>
        <w:spacing w:after="0" w:line="255" w:lineRule="atLeast"/>
        <w:ind w:left="0" w:right="-1" w:firstLine="0"/>
        <w:jc w:val="left"/>
        <w:rPr>
          <w:rFonts w:ascii="Arial" w:hAnsi="Arial" w:cs="Arial"/>
        </w:rPr>
      </w:pPr>
    </w:p>
    <w:p w14:paraId="1AF5C791" w14:textId="77777777" w:rsidR="0051355D" w:rsidRDefault="0051355D" w:rsidP="000C09F2">
      <w:pPr>
        <w:pStyle w:val="Listeafsnit"/>
        <w:tabs>
          <w:tab w:val="left" w:pos="6237"/>
        </w:tabs>
        <w:spacing w:after="0" w:line="255" w:lineRule="atLeast"/>
        <w:ind w:left="0" w:right="-1" w:firstLine="0"/>
        <w:jc w:val="left"/>
        <w:rPr>
          <w:rFonts w:ascii="Arial" w:hAnsi="Arial" w:cs="Arial"/>
        </w:rPr>
      </w:pPr>
    </w:p>
    <w:p w14:paraId="61F5B840" w14:textId="77777777" w:rsidR="0051355D" w:rsidRDefault="0051355D" w:rsidP="000C09F2">
      <w:pPr>
        <w:pStyle w:val="Listeafsnit"/>
        <w:tabs>
          <w:tab w:val="left" w:pos="6237"/>
        </w:tabs>
        <w:spacing w:after="0" w:line="255" w:lineRule="atLeast"/>
        <w:ind w:left="0" w:right="-1" w:firstLine="0"/>
        <w:jc w:val="left"/>
        <w:rPr>
          <w:rFonts w:ascii="Arial" w:hAnsi="Arial" w:cs="Arial"/>
        </w:rPr>
      </w:pPr>
    </w:p>
    <w:p w14:paraId="2AAA6065" w14:textId="77777777" w:rsidR="0051355D" w:rsidRDefault="0051355D" w:rsidP="000C09F2">
      <w:pPr>
        <w:pStyle w:val="Listeafsnit"/>
        <w:tabs>
          <w:tab w:val="left" w:pos="6237"/>
        </w:tabs>
        <w:spacing w:after="0" w:line="255" w:lineRule="atLeast"/>
        <w:ind w:left="0" w:right="-1" w:firstLine="0"/>
        <w:jc w:val="left"/>
        <w:rPr>
          <w:rFonts w:ascii="Arial" w:hAnsi="Arial" w:cs="Arial"/>
        </w:rPr>
      </w:pPr>
    </w:p>
    <w:p w14:paraId="6540C0CE" w14:textId="77777777" w:rsidR="00BD5BD1" w:rsidRDefault="00BD5BD1">
      <w:pPr>
        <w:spacing w:line="240" w:lineRule="auto"/>
        <w:rPr>
          <w:rFonts w:ascii="Arial" w:eastAsia="Calibri" w:hAnsi="Arial" w:cs="Arial"/>
          <w:sz w:val="22"/>
          <w:szCs w:val="22"/>
          <w:lang w:eastAsia="en-US"/>
        </w:rPr>
      </w:pPr>
      <w:r>
        <w:rPr>
          <w:rFonts w:ascii="Arial" w:eastAsia="Calibri" w:hAnsi="Arial" w:cs="Arial"/>
          <w:sz w:val="22"/>
          <w:szCs w:val="22"/>
          <w:lang w:eastAsia="en-US"/>
        </w:rPr>
        <w:br w:type="page"/>
      </w:r>
    </w:p>
    <w:p w14:paraId="00318EEF" w14:textId="77777777" w:rsidR="0051355D" w:rsidRPr="00B36A0C" w:rsidRDefault="0051355D" w:rsidP="00BD5BD1">
      <w:pPr>
        <w:spacing w:line="240" w:lineRule="auto"/>
        <w:rPr>
          <w:rFonts w:ascii="Arial" w:hAnsi="Arial" w:cs="Arial"/>
          <w:b/>
          <w:sz w:val="22"/>
          <w:szCs w:val="22"/>
        </w:rPr>
      </w:pPr>
      <w:r w:rsidRPr="00351284">
        <w:rPr>
          <w:rFonts w:ascii="Arial" w:hAnsi="Arial" w:cs="Arial"/>
          <w:b/>
          <w:sz w:val="22"/>
          <w:szCs w:val="22"/>
        </w:rPr>
        <w:lastRenderedPageBreak/>
        <w:t>Bilag [indsæt bilagsnummer u</w:t>
      </w:r>
      <w:r>
        <w:rPr>
          <w:rFonts w:ascii="Arial" w:hAnsi="Arial" w:cs="Arial"/>
          <w:b/>
          <w:sz w:val="22"/>
          <w:szCs w:val="22"/>
        </w:rPr>
        <w:t>d fra relevant punkt i Aftalen] - [indsæt bilagsbenævnelse]</w:t>
      </w:r>
      <w:r w:rsidRPr="00351284">
        <w:rPr>
          <w:rFonts w:ascii="Arial" w:hAnsi="Arial" w:cs="Arial"/>
          <w:b/>
          <w:sz w:val="22"/>
          <w:szCs w:val="22"/>
        </w:rPr>
        <w:t xml:space="preserve"> </w:t>
      </w:r>
      <w:r w:rsidRPr="00B36A0C">
        <w:rPr>
          <w:rFonts w:ascii="Arial" w:hAnsi="Arial" w:cs="Arial"/>
          <w:b/>
          <w:sz w:val="22"/>
          <w:szCs w:val="22"/>
        </w:rPr>
        <w:t xml:space="preserve"> </w:t>
      </w:r>
    </w:p>
    <w:p w14:paraId="0845101D" w14:textId="77777777" w:rsidR="0051355D" w:rsidRPr="00B36A0C" w:rsidRDefault="0051355D" w:rsidP="0051355D">
      <w:pPr>
        <w:pStyle w:val="Listeafsnit"/>
        <w:tabs>
          <w:tab w:val="left" w:pos="5387"/>
          <w:tab w:val="left" w:pos="6237"/>
        </w:tabs>
        <w:spacing w:after="0" w:line="255" w:lineRule="atLeast"/>
        <w:ind w:left="0" w:right="-1" w:firstLine="0"/>
        <w:jc w:val="left"/>
        <w:rPr>
          <w:rFonts w:ascii="Arial" w:hAnsi="Arial" w:cs="Arial"/>
          <w:i/>
        </w:rPr>
      </w:pPr>
      <w:r w:rsidRPr="00B36A0C">
        <w:rPr>
          <w:rFonts w:ascii="Arial" w:hAnsi="Arial" w:cs="Arial"/>
          <w:i/>
        </w:rPr>
        <w:t>[</w:t>
      </w:r>
      <w:r>
        <w:rPr>
          <w:rFonts w:ascii="Arial" w:hAnsi="Arial" w:cs="Arial"/>
          <w:i/>
        </w:rPr>
        <w:t>indsæt beskrivelse</w:t>
      </w:r>
      <w:r w:rsidRPr="00B36A0C">
        <w:rPr>
          <w:rFonts w:ascii="Arial" w:hAnsi="Arial" w:cs="Arial"/>
          <w:i/>
        </w:rPr>
        <w:t>]</w:t>
      </w:r>
    </w:p>
    <w:p w14:paraId="5C87DF3C" w14:textId="77777777" w:rsidR="0051355D" w:rsidRDefault="0051355D" w:rsidP="000C09F2">
      <w:pPr>
        <w:pStyle w:val="Listeafsnit"/>
        <w:tabs>
          <w:tab w:val="left" w:pos="6237"/>
        </w:tabs>
        <w:spacing w:after="0" w:line="255" w:lineRule="atLeast"/>
        <w:ind w:left="0" w:right="-1" w:firstLine="0"/>
        <w:jc w:val="left"/>
        <w:rPr>
          <w:rFonts w:ascii="Arial" w:hAnsi="Arial" w:cs="Arial"/>
        </w:rPr>
      </w:pPr>
    </w:p>
    <w:p w14:paraId="638BD993" w14:textId="77777777" w:rsidR="0051355D" w:rsidRDefault="0051355D" w:rsidP="000C09F2">
      <w:pPr>
        <w:pStyle w:val="Listeafsnit"/>
        <w:tabs>
          <w:tab w:val="left" w:pos="6237"/>
        </w:tabs>
        <w:spacing w:after="0" w:line="255" w:lineRule="atLeast"/>
        <w:ind w:left="0" w:right="-1" w:firstLine="0"/>
        <w:jc w:val="left"/>
        <w:rPr>
          <w:rFonts w:ascii="Arial" w:hAnsi="Arial" w:cs="Arial"/>
        </w:rPr>
      </w:pPr>
    </w:p>
    <w:p w14:paraId="0726D6B0" w14:textId="77777777" w:rsidR="0051355D" w:rsidRDefault="0051355D" w:rsidP="000C09F2">
      <w:pPr>
        <w:pStyle w:val="Listeafsnit"/>
        <w:tabs>
          <w:tab w:val="left" w:pos="6237"/>
        </w:tabs>
        <w:spacing w:after="0" w:line="255" w:lineRule="atLeast"/>
        <w:ind w:left="0" w:right="-1" w:firstLine="0"/>
        <w:jc w:val="left"/>
        <w:rPr>
          <w:rFonts w:ascii="Arial" w:hAnsi="Arial" w:cs="Arial"/>
        </w:rPr>
      </w:pPr>
    </w:p>
    <w:p w14:paraId="7806E232" w14:textId="77777777" w:rsidR="0051355D" w:rsidRDefault="0051355D" w:rsidP="000C09F2">
      <w:pPr>
        <w:pStyle w:val="Listeafsnit"/>
        <w:tabs>
          <w:tab w:val="left" w:pos="6237"/>
        </w:tabs>
        <w:spacing w:after="0" w:line="255" w:lineRule="atLeast"/>
        <w:ind w:left="0" w:right="-1" w:firstLine="0"/>
        <w:jc w:val="left"/>
        <w:rPr>
          <w:rFonts w:ascii="Arial" w:hAnsi="Arial" w:cs="Arial"/>
        </w:rPr>
      </w:pPr>
    </w:p>
    <w:p w14:paraId="3B208436" w14:textId="77777777" w:rsidR="0051355D" w:rsidRDefault="0051355D" w:rsidP="000C09F2">
      <w:pPr>
        <w:pStyle w:val="Listeafsnit"/>
        <w:tabs>
          <w:tab w:val="left" w:pos="6237"/>
        </w:tabs>
        <w:spacing w:after="0" w:line="255" w:lineRule="atLeast"/>
        <w:ind w:left="0" w:right="-1" w:firstLine="0"/>
        <w:jc w:val="left"/>
        <w:rPr>
          <w:rFonts w:ascii="Arial" w:hAnsi="Arial" w:cs="Arial"/>
        </w:rPr>
      </w:pPr>
    </w:p>
    <w:p w14:paraId="697CE2C2" w14:textId="77777777" w:rsidR="0051355D" w:rsidRDefault="0051355D" w:rsidP="000C09F2">
      <w:pPr>
        <w:pStyle w:val="Listeafsnit"/>
        <w:tabs>
          <w:tab w:val="left" w:pos="6237"/>
        </w:tabs>
        <w:spacing w:after="0" w:line="255" w:lineRule="atLeast"/>
        <w:ind w:left="0" w:right="-1" w:firstLine="0"/>
        <w:jc w:val="left"/>
        <w:rPr>
          <w:rFonts w:ascii="Arial" w:hAnsi="Arial" w:cs="Arial"/>
        </w:rPr>
      </w:pPr>
    </w:p>
    <w:p w14:paraId="77140FD4" w14:textId="77777777" w:rsidR="0051355D" w:rsidRDefault="0051355D" w:rsidP="000C09F2">
      <w:pPr>
        <w:pStyle w:val="Listeafsnit"/>
        <w:tabs>
          <w:tab w:val="left" w:pos="6237"/>
        </w:tabs>
        <w:spacing w:after="0" w:line="255" w:lineRule="atLeast"/>
        <w:ind w:left="0" w:right="-1" w:firstLine="0"/>
        <w:jc w:val="left"/>
        <w:rPr>
          <w:rFonts w:ascii="Arial" w:hAnsi="Arial" w:cs="Arial"/>
        </w:rPr>
      </w:pPr>
    </w:p>
    <w:p w14:paraId="57B032AC" w14:textId="77777777" w:rsidR="0051355D" w:rsidRDefault="0051355D" w:rsidP="000C09F2">
      <w:pPr>
        <w:pStyle w:val="Listeafsnit"/>
        <w:tabs>
          <w:tab w:val="left" w:pos="6237"/>
        </w:tabs>
        <w:spacing w:after="0" w:line="255" w:lineRule="atLeast"/>
        <w:ind w:left="0" w:right="-1" w:firstLine="0"/>
        <w:jc w:val="left"/>
        <w:rPr>
          <w:rFonts w:ascii="Arial" w:hAnsi="Arial" w:cs="Arial"/>
        </w:rPr>
      </w:pPr>
    </w:p>
    <w:p w14:paraId="1D94D7AA" w14:textId="77777777" w:rsidR="0051355D" w:rsidRDefault="0051355D" w:rsidP="000C09F2">
      <w:pPr>
        <w:pStyle w:val="Listeafsnit"/>
        <w:tabs>
          <w:tab w:val="left" w:pos="6237"/>
        </w:tabs>
        <w:spacing w:after="0" w:line="255" w:lineRule="atLeast"/>
        <w:ind w:left="0" w:right="-1" w:firstLine="0"/>
        <w:jc w:val="left"/>
        <w:rPr>
          <w:rFonts w:ascii="Arial" w:hAnsi="Arial" w:cs="Arial"/>
        </w:rPr>
      </w:pPr>
    </w:p>
    <w:p w14:paraId="72224CCD" w14:textId="77777777" w:rsidR="0051355D" w:rsidRDefault="0051355D" w:rsidP="000C09F2">
      <w:pPr>
        <w:pStyle w:val="Listeafsnit"/>
        <w:tabs>
          <w:tab w:val="left" w:pos="6237"/>
        </w:tabs>
        <w:spacing w:after="0" w:line="255" w:lineRule="atLeast"/>
        <w:ind w:left="0" w:right="-1" w:firstLine="0"/>
        <w:jc w:val="left"/>
        <w:rPr>
          <w:rFonts w:ascii="Arial" w:hAnsi="Arial" w:cs="Arial"/>
        </w:rPr>
      </w:pPr>
    </w:p>
    <w:p w14:paraId="28E94F95" w14:textId="77777777" w:rsidR="0051355D" w:rsidRPr="007960AF" w:rsidRDefault="0051355D" w:rsidP="000C09F2">
      <w:pPr>
        <w:pStyle w:val="Listeafsnit"/>
        <w:tabs>
          <w:tab w:val="left" w:pos="6237"/>
        </w:tabs>
        <w:spacing w:after="0" w:line="255" w:lineRule="atLeast"/>
        <w:ind w:left="0" w:right="-1" w:firstLine="0"/>
        <w:jc w:val="left"/>
        <w:rPr>
          <w:rFonts w:ascii="Arial" w:hAnsi="Arial" w:cs="Arial"/>
        </w:rPr>
      </w:pPr>
    </w:p>
    <w:sectPr w:rsidR="0051355D" w:rsidRPr="007960AF" w:rsidSect="009819C5">
      <w:type w:val="continuous"/>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737F70" w14:textId="77777777" w:rsidR="00E333AE" w:rsidRDefault="00E333AE" w:rsidP="005D746B">
      <w:pPr>
        <w:spacing w:line="240" w:lineRule="auto"/>
      </w:pPr>
      <w:r>
        <w:separator/>
      </w:r>
    </w:p>
  </w:endnote>
  <w:endnote w:type="continuationSeparator" w:id="0">
    <w:p w14:paraId="4FECA42F" w14:textId="77777777" w:rsidR="00E333AE" w:rsidRDefault="00E333AE" w:rsidP="005D746B">
      <w:pPr>
        <w:spacing w:line="240" w:lineRule="auto"/>
      </w:pPr>
      <w:r>
        <w:continuationSeparator/>
      </w:r>
    </w:p>
  </w:endnote>
  <w:endnote w:type="continuationNotice" w:id="1">
    <w:p w14:paraId="46BC2501" w14:textId="77777777" w:rsidR="00E333AE" w:rsidRDefault="00E333A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19366" w14:textId="77777777" w:rsidR="009F37C2" w:rsidRDefault="009F37C2">
    <w:pPr>
      <w:pStyle w:val="Sidefod"/>
      <w:jc w:val="right"/>
    </w:pPr>
    <w:r>
      <w:fldChar w:fldCharType="begin"/>
    </w:r>
    <w:r>
      <w:instrText>PAGE   \* MERGEFORMAT</w:instrText>
    </w:r>
    <w:r>
      <w:fldChar w:fldCharType="separate"/>
    </w:r>
    <w:r w:rsidR="00F332E5">
      <w:rPr>
        <w:noProof/>
      </w:rPr>
      <w:t>4</w:t>
    </w:r>
    <w:r>
      <w:fldChar w:fldCharType="end"/>
    </w:r>
  </w:p>
  <w:p w14:paraId="3F706C26" w14:textId="77777777" w:rsidR="009F37C2" w:rsidRDefault="009F37C2">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9ECB64" w14:textId="77777777" w:rsidR="00E333AE" w:rsidRDefault="00E333AE" w:rsidP="005D746B">
      <w:pPr>
        <w:spacing w:line="240" w:lineRule="auto"/>
      </w:pPr>
      <w:r>
        <w:separator/>
      </w:r>
    </w:p>
  </w:footnote>
  <w:footnote w:type="continuationSeparator" w:id="0">
    <w:p w14:paraId="7BED8102" w14:textId="77777777" w:rsidR="00E333AE" w:rsidRDefault="00E333AE" w:rsidP="005D746B">
      <w:pPr>
        <w:spacing w:line="240" w:lineRule="auto"/>
      </w:pPr>
      <w:r>
        <w:continuationSeparator/>
      </w:r>
    </w:p>
  </w:footnote>
  <w:footnote w:type="continuationNotice" w:id="1">
    <w:p w14:paraId="5D9E56C4" w14:textId="77777777" w:rsidR="00E333AE" w:rsidRDefault="00E333A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5A586" w14:textId="1CF8002D" w:rsidR="009F37C2" w:rsidRDefault="009F37C2" w:rsidP="00164E21">
    <w:pPr>
      <w:pStyle w:val="Sidehoved"/>
    </w:pPr>
    <w:r w:rsidRPr="000E6D2A">
      <w:drawing>
        <wp:anchor distT="0" distB="0" distL="114300" distR="114300" simplePos="0" relativeHeight="251659264" behindDoc="0" locked="0" layoutInCell="0" allowOverlap="1" wp14:anchorId="78567218" wp14:editId="276400D3">
          <wp:simplePos x="0" y="0"/>
          <wp:positionH relativeFrom="page">
            <wp:posOffset>5761990</wp:posOffset>
          </wp:positionH>
          <wp:positionV relativeFrom="page">
            <wp:posOffset>536575</wp:posOffset>
          </wp:positionV>
          <wp:extent cx="1386000" cy="216000"/>
          <wp:effectExtent l="0" t="0" r="5080" b="0"/>
          <wp:wrapThrough wrapText="bothSides">
            <wp:wrapPolygon edited="0">
              <wp:start x="12176" y="0"/>
              <wp:lineTo x="0" y="0"/>
              <wp:lineTo x="0" y="19059"/>
              <wp:lineTo x="6830" y="19059"/>
              <wp:lineTo x="17225" y="19059"/>
              <wp:lineTo x="21382" y="19059"/>
              <wp:lineTo x="21382" y="0"/>
              <wp:lineTo x="16928" y="0"/>
              <wp:lineTo x="12176" y="0"/>
            </wp:wrapPolygon>
          </wp:wrapThrough>
          <wp:docPr id="2" name="Billede 2" descr="Virksom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Virksom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6000" cy="216000"/>
                  </a:xfrm>
                  <a:prstGeom prst="rect">
                    <a:avLst/>
                  </a:prstGeom>
                </pic:spPr>
              </pic:pic>
            </a:graphicData>
          </a:graphic>
          <wp14:sizeRelH relativeFrom="page">
            <wp14:pctWidth>0</wp14:pctWidth>
          </wp14:sizeRelH>
          <wp14:sizeRelV relativeFrom="page">
            <wp14:pctHeight>0</wp14:pctHeight>
          </wp14:sizeRelV>
        </wp:anchor>
      </w:drawing>
    </w:r>
    <w:r>
      <w:t xml:space="preserve">Opdateret </w:t>
    </w:r>
    <w:r w:rsidR="00A52C6F">
      <w:t xml:space="preserve">marts </w:t>
    </w:r>
    <w:r w:rsidR="00F332E5">
      <w:t>202</w:t>
    </w:r>
    <w:r w:rsidR="00A52C6F">
      <w:t>3</w:t>
    </w:r>
  </w:p>
  <w:p w14:paraId="31FBE391" w14:textId="77777777" w:rsidR="009F37C2" w:rsidRDefault="009F37C2">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D8730A"/>
    <w:multiLevelType w:val="hybridMultilevel"/>
    <w:tmpl w:val="1D4A1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3BD458F"/>
    <w:multiLevelType w:val="hybridMultilevel"/>
    <w:tmpl w:val="85E069E2"/>
    <w:lvl w:ilvl="0" w:tplc="F6D2696A">
      <w:start w:val="1"/>
      <w:numFmt w:val="lowerLetter"/>
      <w:lvlText w:val="%1)"/>
      <w:lvlJc w:val="left"/>
      <w:pPr>
        <w:ind w:left="1211" w:hanging="360"/>
      </w:pPr>
      <w:rPr>
        <w:rFonts w:hint="default"/>
      </w:rPr>
    </w:lvl>
    <w:lvl w:ilvl="1" w:tplc="04060019" w:tentative="1">
      <w:start w:val="1"/>
      <w:numFmt w:val="lowerLetter"/>
      <w:lvlText w:val="%2."/>
      <w:lvlJc w:val="left"/>
      <w:pPr>
        <w:ind w:left="1931" w:hanging="360"/>
      </w:pPr>
    </w:lvl>
    <w:lvl w:ilvl="2" w:tplc="0406001B" w:tentative="1">
      <w:start w:val="1"/>
      <w:numFmt w:val="lowerRoman"/>
      <w:lvlText w:val="%3."/>
      <w:lvlJc w:val="right"/>
      <w:pPr>
        <w:ind w:left="2651" w:hanging="180"/>
      </w:pPr>
    </w:lvl>
    <w:lvl w:ilvl="3" w:tplc="0406000F" w:tentative="1">
      <w:start w:val="1"/>
      <w:numFmt w:val="decimal"/>
      <w:lvlText w:val="%4."/>
      <w:lvlJc w:val="left"/>
      <w:pPr>
        <w:ind w:left="3371" w:hanging="360"/>
      </w:pPr>
    </w:lvl>
    <w:lvl w:ilvl="4" w:tplc="04060019" w:tentative="1">
      <w:start w:val="1"/>
      <w:numFmt w:val="lowerLetter"/>
      <w:lvlText w:val="%5."/>
      <w:lvlJc w:val="left"/>
      <w:pPr>
        <w:ind w:left="4091" w:hanging="360"/>
      </w:pPr>
    </w:lvl>
    <w:lvl w:ilvl="5" w:tplc="0406001B" w:tentative="1">
      <w:start w:val="1"/>
      <w:numFmt w:val="lowerRoman"/>
      <w:lvlText w:val="%6."/>
      <w:lvlJc w:val="right"/>
      <w:pPr>
        <w:ind w:left="4811" w:hanging="180"/>
      </w:pPr>
    </w:lvl>
    <w:lvl w:ilvl="6" w:tplc="0406000F" w:tentative="1">
      <w:start w:val="1"/>
      <w:numFmt w:val="decimal"/>
      <w:lvlText w:val="%7."/>
      <w:lvlJc w:val="left"/>
      <w:pPr>
        <w:ind w:left="5531" w:hanging="360"/>
      </w:pPr>
    </w:lvl>
    <w:lvl w:ilvl="7" w:tplc="04060019" w:tentative="1">
      <w:start w:val="1"/>
      <w:numFmt w:val="lowerLetter"/>
      <w:lvlText w:val="%8."/>
      <w:lvlJc w:val="left"/>
      <w:pPr>
        <w:ind w:left="6251" w:hanging="360"/>
      </w:pPr>
    </w:lvl>
    <w:lvl w:ilvl="8" w:tplc="0406001B" w:tentative="1">
      <w:start w:val="1"/>
      <w:numFmt w:val="lowerRoman"/>
      <w:lvlText w:val="%9."/>
      <w:lvlJc w:val="right"/>
      <w:pPr>
        <w:ind w:left="6971" w:hanging="180"/>
      </w:pPr>
    </w:lvl>
  </w:abstractNum>
  <w:abstractNum w:abstractNumId="2" w15:restartNumberingAfterBreak="0">
    <w:nsid w:val="2522323B"/>
    <w:multiLevelType w:val="hybridMultilevel"/>
    <w:tmpl w:val="7ACA35B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1B410FE"/>
    <w:multiLevelType w:val="hybridMultilevel"/>
    <w:tmpl w:val="3C3A0066"/>
    <w:lvl w:ilvl="0" w:tplc="4E0A3CAC">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1DA0549"/>
    <w:multiLevelType w:val="hybridMultilevel"/>
    <w:tmpl w:val="F92E14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E252E49"/>
    <w:multiLevelType w:val="hybridMultilevel"/>
    <w:tmpl w:val="DDAEE3E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594871E4"/>
    <w:multiLevelType w:val="hybridMultilevel"/>
    <w:tmpl w:val="10CCDC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5B422A55"/>
    <w:multiLevelType w:val="hybridMultilevel"/>
    <w:tmpl w:val="901296B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FFC1C6E"/>
    <w:multiLevelType w:val="hybridMultilevel"/>
    <w:tmpl w:val="DA9625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640841F2"/>
    <w:multiLevelType w:val="multilevel"/>
    <w:tmpl w:val="A2EE1A32"/>
    <w:lvl w:ilvl="0">
      <w:start w:val="1"/>
      <w:numFmt w:val="decimal"/>
      <w:pStyle w:val="DKBOpstilm1niveau4"/>
      <w:lvlText w:val="%1"/>
      <w:lvlJc w:val="left"/>
      <w:pPr>
        <w:tabs>
          <w:tab w:val="num" w:pos="851"/>
        </w:tabs>
        <w:ind w:left="851" w:hanging="851"/>
      </w:pPr>
      <w:rPr>
        <w:rFonts w:ascii="Times New Roman" w:hAnsi="Times New Roman" w:hint="default"/>
        <w:b/>
        <w:i w:val="0"/>
        <w:sz w:val="24"/>
      </w:rPr>
    </w:lvl>
    <w:lvl w:ilvl="1">
      <w:start w:val="1"/>
      <w:numFmt w:val="decimal"/>
      <w:lvlText w:val="%1.%2."/>
      <w:lvlJc w:val="left"/>
      <w:pPr>
        <w:tabs>
          <w:tab w:val="num" w:pos="851"/>
        </w:tabs>
        <w:ind w:left="851" w:hanging="851"/>
      </w:pPr>
      <w:rPr>
        <w:rFonts w:ascii="Times New Roman" w:hAnsi="Times New Roman" w:hint="default"/>
        <w:b w:val="0"/>
        <w:i w:val="0"/>
        <w:sz w:val="24"/>
      </w:rPr>
    </w:lvl>
    <w:lvl w:ilvl="2">
      <w:start w:val="1"/>
      <w:numFmt w:val="decimal"/>
      <w:pStyle w:val="DKBOverskrift3"/>
      <w:lvlText w:val="%3."/>
      <w:lvlJc w:val="left"/>
      <w:pPr>
        <w:tabs>
          <w:tab w:val="num" w:pos="851"/>
        </w:tabs>
        <w:ind w:left="851" w:hanging="851"/>
      </w:pPr>
      <w:rPr>
        <w:rFonts w:ascii="Arial" w:hAnsi="Arial" w:cs="Arial" w:hint="default"/>
        <w:b/>
        <w:i w:val="0"/>
        <w:sz w:val="22"/>
        <w:szCs w:val="22"/>
      </w:rPr>
    </w:lvl>
    <w:lvl w:ilvl="3">
      <w:start w:val="1"/>
      <w:numFmt w:val="decimal"/>
      <w:pStyle w:val="DKBOpstilm1niveau4"/>
      <w:lvlText w:val="%3.%4."/>
      <w:lvlJc w:val="left"/>
      <w:pPr>
        <w:tabs>
          <w:tab w:val="num" w:pos="1277"/>
        </w:tabs>
        <w:ind w:left="1277" w:hanging="851"/>
      </w:pPr>
      <w:rPr>
        <w:rFonts w:hint="default"/>
      </w:rPr>
    </w:lvl>
    <w:lvl w:ilvl="4">
      <w:start w:val="1"/>
      <w:numFmt w:val="decimal"/>
      <w:lvlText w:val="%3.%4.%5."/>
      <w:lvlJc w:val="left"/>
      <w:pPr>
        <w:tabs>
          <w:tab w:val="num" w:pos="851"/>
        </w:tabs>
        <w:ind w:left="851" w:hanging="851"/>
      </w:pPr>
      <w:rPr>
        <w:rFonts w:hint="default"/>
      </w:rPr>
    </w:lvl>
    <w:lvl w:ilvl="5">
      <w:start w:val="1"/>
      <w:numFmt w:val="decimal"/>
      <w:lvlText w:val="%3.%4.%5.%6."/>
      <w:lvlJc w:val="left"/>
      <w:pPr>
        <w:tabs>
          <w:tab w:val="num" w:pos="851"/>
        </w:tabs>
        <w:ind w:left="851" w:hanging="851"/>
      </w:pPr>
      <w:rPr>
        <w:rFonts w:hint="default"/>
      </w:rPr>
    </w:lvl>
    <w:lvl w:ilvl="6">
      <w:start w:val="1"/>
      <w:numFmt w:val="decimal"/>
      <w:lvlText w:val="%3.%4.%5.%6.%7."/>
      <w:lvlJc w:val="left"/>
      <w:pPr>
        <w:tabs>
          <w:tab w:val="num" w:pos="1134"/>
        </w:tabs>
        <w:ind w:left="1134" w:hanging="1134"/>
      </w:pPr>
      <w:rPr>
        <w:rFonts w:hint="default"/>
      </w:rPr>
    </w:lvl>
    <w:lvl w:ilvl="7">
      <w:start w:val="1"/>
      <w:numFmt w:val="decimal"/>
      <w:lvlText w:val="%3.%4.%5.%6.%7.%8."/>
      <w:lvlJc w:val="left"/>
      <w:pPr>
        <w:tabs>
          <w:tab w:val="num" w:pos="1418"/>
        </w:tabs>
        <w:ind w:left="1418" w:hanging="1418"/>
      </w:pPr>
      <w:rPr>
        <w:rFonts w:hint="default"/>
      </w:rPr>
    </w:lvl>
    <w:lvl w:ilvl="8">
      <w:start w:val="1"/>
      <w:numFmt w:val="decimal"/>
      <w:lvlText w:val="%3.%4.%5.%6.%7.%8.%9."/>
      <w:lvlJc w:val="left"/>
      <w:pPr>
        <w:tabs>
          <w:tab w:val="num" w:pos="1418"/>
        </w:tabs>
        <w:ind w:left="1418" w:hanging="1418"/>
      </w:pPr>
      <w:rPr>
        <w:rFonts w:hint="default"/>
      </w:rPr>
    </w:lvl>
  </w:abstractNum>
  <w:num w:numId="1">
    <w:abstractNumId w:val="9"/>
  </w:num>
  <w:num w:numId="2">
    <w:abstractNumId w:val="0"/>
  </w:num>
  <w:num w:numId="3">
    <w:abstractNumId w:val="2"/>
  </w:num>
  <w:num w:numId="4">
    <w:abstractNumId w:val="3"/>
  </w:num>
  <w:num w:numId="5">
    <w:abstractNumId w:val="8"/>
  </w:num>
  <w:num w:numId="6">
    <w:abstractNumId w:val="6"/>
  </w:num>
  <w:num w:numId="7">
    <w:abstractNumId w:val="9"/>
  </w:num>
  <w:num w:numId="8">
    <w:abstractNumId w:val="9"/>
  </w:num>
  <w:num w:numId="9">
    <w:abstractNumId w:val="9"/>
  </w:num>
  <w:num w:numId="10">
    <w:abstractNumId w:val="9"/>
  </w:num>
  <w:num w:numId="11">
    <w:abstractNumId w:val="5"/>
  </w:num>
  <w:num w:numId="12">
    <w:abstractNumId w:val="7"/>
  </w:num>
  <w:num w:numId="13">
    <w:abstractNumId w:val="9"/>
  </w:num>
  <w:num w:numId="14">
    <w:abstractNumId w:val="9"/>
  </w:num>
  <w:num w:numId="15">
    <w:abstractNumId w:val="9"/>
  </w:num>
  <w:num w:numId="16">
    <w:abstractNumId w:val="9"/>
  </w:num>
  <w:num w:numId="17">
    <w:abstractNumId w:val="4"/>
  </w:num>
  <w:num w:numId="18">
    <w:abstractNumId w:val="9"/>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0AF"/>
    <w:rsid w:val="0000031D"/>
    <w:rsid w:val="00001236"/>
    <w:rsid w:val="00001B25"/>
    <w:rsid w:val="00001D33"/>
    <w:rsid w:val="00002309"/>
    <w:rsid w:val="000023EB"/>
    <w:rsid w:val="00005536"/>
    <w:rsid w:val="00006D2E"/>
    <w:rsid w:val="00006F50"/>
    <w:rsid w:val="00007B4E"/>
    <w:rsid w:val="00007F34"/>
    <w:rsid w:val="00010A29"/>
    <w:rsid w:val="00013FD5"/>
    <w:rsid w:val="00014A8D"/>
    <w:rsid w:val="000178F5"/>
    <w:rsid w:val="0002499B"/>
    <w:rsid w:val="00024AC8"/>
    <w:rsid w:val="000332FA"/>
    <w:rsid w:val="00033DFD"/>
    <w:rsid w:val="00037B7E"/>
    <w:rsid w:val="00041D18"/>
    <w:rsid w:val="00051827"/>
    <w:rsid w:val="00051DA1"/>
    <w:rsid w:val="0005212B"/>
    <w:rsid w:val="00055C30"/>
    <w:rsid w:val="00055D87"/>
    <w:rsid w:val="000723AA"/>
    <w:rsid w:val="00080E2D"/>
    <w:rsid w:val="00083D18"/>
    <w:rsid w:val="00092A02"/>
    <w:rsid w:val="00092E91"/>
    <w:rsid w:val="0009397D"/>
    <w:rsid w:val="000944B3"/>
    <w:rsid w:val="000947A1"/>
    <w:rsid w:val="00096FA6"/>
    <w:rsid w:val="00097BE5"/>
    <w:rsid w:val="000A1CDC"/>
    <w:rsid w:val="000B0E76"/>
    <w:rsid w:val="000B2433"/>
    <w:rsid w:val="000B2BB0"/>
    <w:rsid w:val="000B2C73"/>
    <w:rsid w:val="000B3A7F"/>
    <w:rsid w:val="000B4A77"/>
    <w:rsid w:val="000B6557"/>
    <w:rsid w:val="000C09F2"/>
    <w:rsid w:val="000C11B0"/>
    <w:rsid w:val="000C3CA5"/>
    <w:rsid w:val="000C4AB4"/>
    <w:rsid w:val="000C7CCF"/>
    <w:rsid w:val="000D1295"/>
    <w:rsid w:val="000D1C26"/>
    <w:rsid w:val="000D38C2"/>
    <w:rsid w:val="000D3B3C"/>
    <w:rsid w:val="000D4BB1"/>
    <w:rsid w:val="000D4D3F"/>
    <w:rsid w:val="000E6E7B"/>
    <w:rsid w:val="000E7E7A"/>
    <w:rsid w:val="000F15D1"/>
    <w:rsid w:val="000F276A"/>
    <w:rsid w:val="000F43BE"/>
    <w:rsid w:val="000F5E9F"/>
    <w:rsid w:val="000F68B5"/>
    <w:rsid w:val="001001C5"/>
    <w:rsid w:val="0010234C"/>
    <w:rsid w:val="0010719B"/>
    <w:rsid w:val="001076C7"/>
    <w:rsid w:val="00113A39"/>
    <w:rsid w:val="00114F50"/>
    <w:rsid w:val="00122967"/>
    <w:rsid w:val="00125761"/>
    <w:rsid w:val="00131343"/>
    <w:rsid w:val="00132200"/>
    <w:rsid w:val="001325F9"/>
    <w:rsid w:val="00132CE2"/>
    <w:rsid w:val="00133C1A"/>
    <w:rsid w:val="0013588A"/>
    <w:rsid w:val="00137E96"/>
    <w:rsid w:val="001409A7"/>
    <w:rsid w:val="0014141C"/>
    <w:rsid w:val="0014219B"/>
    <w:rsid w:val="001445D8"/>
    <w:rsid w:val="00144B1F"/>
    <w:rsid w:val="00144B62"/>
    <w:rsid w:val="001514BB"/>
    <w:rsid w:val="001516B7"/>
    <w:rsid w:val="00152C27"/>
    <w:rsid w:val="00153029"/>
    <w:rsid w:val="001608BB"/>
    <w:rsid w:val="00162C5A"/>
    <w:rsid w:val="001640FA"/>
    <w:rsid w:val="00164366"/>
    <w:rsid w:val="00164E21"/>
    <w:rsid w:val="00170FE2"/>
    <w:rsid w:val="00172C64"/>
    <w:rsid w:val="0017326A"/>
    <w:rsid w:val="001747D4"/>
    <w:rsid w:val="0017519D"/>
    <w:rsid w:val="00176D6B"/>
    <w:rsid w:val="00181C26"/>
    <w:rsid w:val="00184AE5"/>
    <w:rsid w:val="00190219"/>
    <w:rsid w:val="00193112"/>
    <w:rsid w:val="001939CF"/>
    <w:rsid w:val="0019741A"/>
    <w:rsid w:val="00197B85"/>
    <w:rsid w:val="001A0966"/>
    <w:rsid w:val="001A4A07"/>
    <w:rsid w:val="001A4C8A"/>
    <w:rsid w:val="001A5BED"/>
    <w:rsid w:val="001B01D2"/>
    <w:rsid w:val="001B0AE7"/>
    <w:rsid w:val="001B0D0D"/>
    <w:rsid w:val="001B2F26"/>
    <w:rsid w:val="001B536A"/>
    <w:rsid w:val="001C3653"/>
    <w:rsid w:val="001C3FFF"/>
    <w:rsid w:val="001C608E"/>
    <w:rsid w:val="001D1FDF"/>
    <w:rsid w:val="001D21A1"/>
    <w:rsid w:val="001D4FA6"/>
    <w:rsid w:val="001D61B8"/>
    <w:rsid w:val="001E2DC0"/>
    <w:rsid w:val="001E3371"/>
    <w:rsid w:val="001E5074"/>
    <w:rsid w:val="001E6F52"/>
    <w:rsid w:val="001F4E31"/>
    <w:rsid w:val="001F6F42"/>
    <w:rsid w:val="001F7454"/>
    <w:rsid w:val="002029FD"/>
    <w:rsid w:val="002064A9"/>
    <w:rsid w:val="00206BC6"/>
    <w:rsid w:val="00221C30"/>
    <w:rsid w:val="002236FB"/>
    <w:rsid w:val="00225A05"/>
    <w:rsid w:val="002323D9"/>
    <w:rsid w:val="00233130"/>
    <w:rsid w:val="002339C5"/>
    <w:rsid w:val="002344F7"/>
    <w:rsid w:val="00237672"/>
    <w:rsid w:val="00237E88"/>
    <w:rsid w:val="00240D59"/>
    <w:rsid w:val="0024223D"/>
    <w:rsid w:val="00244E97"/>
    <w:rsid w:val="002455C4"/>
    <w:rsid w:val="00246F52"/>
    <w:rsid w:val="002541B5"/>
    <w:rsid w:val="002543DA"/>
    <w:rsid w:val="0025574C"/>
    <w:rsid w:val="00257BAA"/>
    <w:rsid w:val="00262468"/>
    <w:rsid w:val="00263AEF"/>
    <w:rsid w:val="00267C40"/>
    <w:rsid w:val="00270A7A"/>
    <w:rsid w:val="00276A83"/>
    <w:rsid w:val="00283613"/>
    <w:rsid w:val="00286996"/>
    <w:rsid w:val="00292F03"/>
    <w:rsid w:val="00293FA4"/>
    <w:rsid w:val="0029637B"/>
    <w:rsid w:val="002A00D4"/>
    <w:rsid w:val="002A1160"/>
    <w:rsid w:val="002A4A9F"/>
    <w:rsid w:val="002A5457"/>
    <w:rsid w:val="002A66F1"/>
    <w:rsid w:val="002B28C9"/>
    <w:rsid w:val="002B69CC"/>
    <w:rsid w:val="002B6BA2"/>
    <w:rsid w:val="002B6CB8"/>
    <w:rsid w:val="002C4C66"/>
    <w:rsid w:val="002C5D76"/>
    <w:rsid w:val="002D0212"/>
    <w:rsid w:val="002D48A2"/>
    <w:rsid w:val="002E1886"/>
    <w:rsid w:val="002E6C6D"/>
    <w:rsid w:val="002F2215"/>
    <w:rsid w:val="002F3C0C"/>
    <w:rsid w:val="002F4D44"/>
    <w:rsid w:val="002F58DB"/>
    <w:rsid w:val="00300779"/>
    <w:rsid w:val="00300907"/>
    <w:rsid w:val="0030246D"/>
    <w:rsid w:val="0031442F"/>
    <w:rsid w:val="00314A59"/>
    <w:rsid w:val="00316462"/>
    <w:rsid w:val="003172EE"/>
    <w:rsid w:val="00323273"/>
    <w:rsid w:val="00327067"/>
    <w:rsid w:val="003333C4"/>
    <w:rsid w:val="00334F8B"/>
    <w:rsid w:val="00337261"/>
    <w:rsid w:val="00340374"/>
    <w:rsid w:val="00342551"/>
    <w:rsid w:val="00346367"/>
    <w:rsid w:val="00346881"/>
    <w:rsid w:val="003477A7"/>
    <w:rsid w:val="003505C1"/>
    <w:rsid w:val="00350E3C"/>
    <w:rsid w:val="00355156"/>
    <w:rsid w:val="00360102"/>
    <w:rsid w:val="00361157"/>
    <w:rsid w:val="003637B9"/>
    <w:rsid w:val="00367DE7"/>
    <w:rsid w:val="003709B9"/>
    <w:rsid w:val="00371DEC"/>
    <w:rsid w:val="00373E21"/>
    <w:rsid w:val="00375734"/>
    <w:rsid w:val="00382277"/>
    <w:rsid w:val="0039278D"/>
    <w:rsid w:val="0039478C"/>
    <w:rsid w:val="003969C4"/>
    <w:rsid w:val="00397606"/>
    <w:rsid w:val="003A2BC3"/>
    <w:rsid w:val="003B2C0D"/>
    <w:rsid w:val="003B56F4"/>
    <w:rsid w:val="003B64D4"/>
    <w:rsid w:val="003C0D09"/>
    <w:rsid w:val="003C1167"/>
    <w:rsid w:val="003C3A5D"/>
    <w:rsid w:val="003C3E4B"/>
    <w:rsid w:val="003C49EA"/>
    <w:rsid w:val="003C5232"/>
    <w:rsid w:val="003C568D"/>
    <w:rsid w:val="003D419F"/>
    <w:rsid w:val="003E012E"/>
    <w:rsid w:val="003E1082"/>
    <w:rsid w:val="003E2592"/>
    <w:rsid w:val="003E2D17"/>
    <w:rsid w:val="003E3B14"/>
    <w:rsid w:val="003E4F40"/>
    <w:rsid w:val="003E6067"/>
    <w:rsid w:val="003F0EAF"/>
    <w:rsid w:val="003F4106"/>
    <w:rsid w:val="004002D2"/>
    <w:rsid w:val="004009C9"/>
    <w:rsid w:val="00405CD1"/>
    <w:rsid w:val="0040709F"/>
    <w:rsid w:val="004074B0"/>
    <w:rsid w:val="00411186"/>
    <w:rsid w:val="00411566"/>
    <w:rsid w:val="0041156C"/>
    <w:rsid w:val="00417D5B"/>
    <w:rsid w:val="00421DBD"/>
    <w:rsid w:val="0042201A"/>
    <w:rsid w:val="0042453A"/>
    <w:rsid w:val="004318FD"/>
    <w:rsid w:val="004320B1"/>
    <w:rsid w:val="00432600"/>
    <w:rsid w:val="00437CCB"/>
    <w:rsid w:val="00440B99"/>
    <w:rsid w:val="00444A78"/>
    <w:rsid w:val="004458AE"/>
    <w:rsid w:val="00445EC7"/>
    <w:rsid w:val="00453C00"/>
    <w:rsid w:val="00453C4C"/>
    <w:rsid w:val="00454B49"/>
    <w:rsid w:val="00461C71"/>
    <w:rsid w:val="00462CEF"/>
    <w:rsid w:val="00464C68"/>
    <w:rsid w:val="004659AF"/>
    <w:rsid w:val="00467C66"/>
    <w:rsid w:val="0047225F"/>
    <w:rsid w:val="004763DB"/>
    <w:rsid w:val="00482C64"/>
    <w:rsid w:val="00483C56"/>
    <w:rsid w:val="004850CD"/>
    <w:rsid w:val="00485376"/>
    <w:rsid w:val="00487CE5"/>
    <w:rsid w:val="004A1A0A"/>
    <w:rsid w:val="004A1E36"/>
    <w:rsid w:val="004A3AF3"/>
    <w:rsid w:val="004A5057"/>
    <w:rsid w:val="004B1EE1"/>
    <w:rsid w:val="004B343E"/>
    <w:rsid w:val="004B7A9A"/>
    <w:rsid w:val="004C1325"/>
    <w:rsid w:val="004C601C"/>
    <w:rsid w:val="004D3DB7"/>
    <w:rsid w:val="004D5C19"/>
    <w:rsid w:val="004E242F"/>
    <w:rsid w:val="004E3DF7"/>
    <w:rsid w:val="004E5CCB"/>
    <w:rsid w:val="004E76C8"/>
    <w:rsid w:val="004F17BE"/>
    <w:rsid w:val="004F2669"/>
    <w:rsid w:val="004F6797"/>
    <w:rsid w:val="004F6F4D"/>
    <w:rsid w:val="00501F73"/>
    <w:rsid w:val="005068C2"/>
    <w:rsid w:val="0051355D"/>
    <w:rsid w:val="0051521F"/>
    <w:rsid w:val="00517B7B"/>
    <w:rsid w:val="0052098A"/>
    <w:rsid w:val="00522C83"/>
    <w:rsid w:val="0052493F"/>
    <w:rsid w:val="00526104"/>
    <w:rsid w:val="00527A5D"/>
    <w:rsid w:val="00530290"/>
    <w:rsid w:val="00531B11"/>
    <w:rsid w:val="005350B5"/>
    <w:rsid w:val="00540439"/>
    <w:rsid w:val="00541D4A"/>
    <w:rsid w:val="0054263D"/>
    <w:rsid w:val="005446CF"/>
    <w:rsid w:val="0054472A"/>
    <w:rsid w:val="00550FE7"/>
    <w:rsid w:val="00551ADC"/>
    <w:rsid w:val="005538A0"/>
    <w:rsid w:val="00560B21"/>
    <w:rsid w:val="0056288F"/>
    <w:rsid w:val="0056315A"/>
    <w:rsid w:val="0056423C"/>
    <w:rsid w:val="005663C1"/>
    <w:rsid w:val="00566845"/>
    <w:rsid w:val="00570907"/>
    <w:rsid w:val="00576C49"/>
    <w:rsid w:val="005837A7"/>
    <w:rsid w:val="005901D9"/>
    <w:rsid w:val="00596014"/>
    <w:rsid w:val="00597134"/>
    <w:rsid w:val="0059775E"/>
    <w:rsid w:val="005A033D"/>
    <w:rsid w:val="005A1BC9"/>
    <w:rsid w:val="005A3170"/>
    <w:rsid w:val="005A4DEE"/>
    <w:rsid w:val="005A6740"/>
    <w:rsid w:val="005A7320"/>
    <w:rsid w:val="005B3FBF"/>
    <w:rsid w:val="005B6699"/>
    <w:rsid w:val="005D02FF"/>
    <w:rsid w:val="005D3E7C"/>
    <w:rsid w:val="005D6A4A"/>
    <w:rsid w:val="005D746B"/>
    <w:rsid w:val="005E6BE0"/>
    <w:rsid w:val="005F1440"/>
    <w:rsid w:val="005F295E"/>
    <w:rsid w:val="005F3265"/>
    <w:rsid w:val="005F52B9"/>
    <w:rsid w:val="005F5A4D"/>
    <w:rsid w:val="006066D1"/>
    <w:rsid w:val="00611743"/>
    <w:rsid w:val="00613792"/>
    <w:rsid w:val="00616BD0"/>
    <w:rsid w:val="00621D36"/>
    <w:rsid w:val="00633317"/>
    <w:rsid w:val="006336C0"/>
    <w:rsid w:val="00634511"/>
    <w:rsid w:val="00634A61"/>
    <w:rsid w:val="00636037"/>
    <w:rsid w:val="0064706E"/>
    <w:rsid w:val="0064779E"/>
    <w:rsid w:val="006510E3"/>
    <w:rsid w:val="006521A3"/>
    <w:rsid w:val="00652489"/>
    <w:rsid w:val="00652F4B"/>
    <w:rsid w:val="00653B1E"/>
    <w:rsid w:val="00656800"/>
    <w:rsid w:val="006626AA"/>
    <w:rsid w:val="00662B10"/>
    <w:rsid w:val="00663A9F"/>
    <w:rsid w:val="00665EFD"/>
    <w:rsid w:val="006667C8"/>
    <w:rsid w:val="0066784D"/>
    <w:rsid w:val="00671116"/>
    <w:rsid w:val="00673A98"/>
    <w:rsid w:val="006765D2"/>
    <w:rsid w:val="00677659"/>
    <w:rsid w:val="0068013B"/>
    <w:rsid w:val="00682682"/>
    <w:rsid w:val="006833C2"/>
    <w:rsid w:val="00683555"/>
    <w:rsid w:val="00684435"/>
    <w:rsid w:val="00684F59"/>
    <w:rsid w:val="00686E7B"/>
    <w:rsid w:val="00692A00"/>
    <w:rsid w:val="00693976"/>
    <w:rsid w:val="006966C7"/>
    <w:rsid w:val="006A1A2E"/>
    <w:rsid w:val="006A3D24"/>
    <w:rsid w:val="006A5798"/>
    <w:rsid w:val="006A7DC2"/>
    <w:rsid w:val="006B0115"/>
    <w:rsid w:val="006B0680"/>
    <w:rsid w:val="006B69CD"/>
    <w:rsid w:val="006C00BA"/>
    <w:rsid w:val="006C19E7"/>
    <w:rsid w:val="006C30CC"/>
    <w:rsid w:val="006C490E"/>
    <w:rsid w:val="006C53F4"/>
    <w:rsid w:val="006D0288"/>
    <w:rsid w:val="006D1A18"/>
    <w:rsid w:val="006D4767"/>
    <w:rsid w:val="006D5987"/>
    <w:rsid w:val="006D5D4E"/>
    <w:rsid w:val="006E0E20"/>
    <w:rsid w:val="006E4D49"/>
    <w:rsid w:val="006E5624"/>
    <w:rsid w:val="006E69E9"/>
    <w:rsid w:val="006F023A"/>
    <w:rsid w:val="006F0E24"/>
    <w:rsid w:val="006F1AD5"/>
    <w:rsid w:val="006F1DE3"/>
    <w:rsid w:val="006F29A2"/>
    <w:rsid w:val="006F5D45"/>
    <w:rsid w:val="00700138"/>
    <w:rsid w:val="00700687"/>
    <w:rsid w:val="00700A6A"/>
    <w:rsid w:val="0070451A"/>
    <w:rsid w:val="0070659A"/>
    <w:rsid w:val="00716618"/>
    <w:rsid w:val="007178B6"/>
    <w:rsid w:val="00717E38"/>
    <w:rsid w:val="00717FB5"/>
    <w:rsid w:val="0072237B"/>
    <w:rsid w:val="00723BCC"/>
    <w:rsid w:val="007309C4"/>
    <w:rsid w:val="00730B82"/>
    <w:rsid w:val="007325B7"/>
    <w:rsid w:val="007350A0"/>
    <w:rsid w:val="0073680F"/>
    <w:rsid w:val="007516C1"/>
    <w:rsid w:val="007543BA"/>
    <w:rsid w:val="00756329"/>
    <w:rsid w:val="00756C77"/>
    <w:rsid w:val="00757E1A"/>
    <w:rsid w:val="007616FF"/>
    <w:rsid w:val="00761B09"/>
    <w:rsid w:val="00764777"/>
    <w:rsid w:val="007647EA"/>
    <w:rsid w:val="007649BF"/>
    <w:rsid w:val="00765ED2"/>
    <w:rsid w:val="007709A1"/>
    <w:rsid w:val="00771C93"/>
    <w:rsid w:val="007769C2"/>
    <w:rsid w:val="00776B2F"/>
    <w:rsid w:val="00777FC8"/>
    <w:rsid w:val="00781D7A"/>
    <w:rsid w:val="00790770"/>
    <w:rsid w:val="00793809"/>
    <w:rsid w:val="0079429D"/>
    <w:rsid w:val="00794367"/>
    <w:rsid w:val="007960AF"/>
    <w:rsid w:val="007A508E"/>
    <w:rsid w:val="007A7737"/>
    <w:rsid w:val="007A7DBD"/>
    <w:rsid w:val="007B3C60"/>
    <w:rsid w:val="007B406E"/>
    <w:rsid w:val="007B4EAA"/>
    <w:rsid w:val="007B7959"/>
    <w:rsid w:val="007C257F"/>
    <w:rsid w:val="007C5969"/>
    <w:rsid w:val="007D4340"/>
    <w:rsid w:val="007D6168"/>
    <w:rsid w:val="007E21F1"/>
    <w:rsid w:val="007E4347"/>
    <w:rsid w:val="007E60FD"/>
    <w:rsid w:val="007E6CF1"/>
    <w:rsid w:val="007F2FDE"/>
    <w:rsid w:val="007F5713"/>
    <w:rsid w:val="007F5F33"/>
    <w:rsid w:val="007F688E"/>
    <w:rsid w:val="00800A96"/>
    <w:rsid w:val="008033BD"/>
    <w:rsid w:val="00805646"/>
    <w:rsid w:val="00806190"/>
    <w:rsid w:val="00814A5F"/>
    <w:rsid w:val="00816909"/>
    <w:rsid w:val="00817029"/>
    <w:rsid w:val="00817D82"/>
    <w:rsid w:val="00820A3D"/>
    <w:rsid w:val="00820F02"/>
    <w:rsid w:val="00822162"/>
    <w:rsid w:val="008221D9"/>
    <w:rsid w:val="00825480"/>
    <w:rsid w:val="008256A9"/>
    <w:rsid w:val="00827828"/>
    <w:rsid w:val="008313FF"/>
    <w:rsid w:val="008327CD"/>
    <w:rsid w:val="00834DA5"/>
    <w:rsid w:val="00835AD1"/>
    <w:rsid w:val="00835E39"/>
    <w:rsid w:val="008375B7"/>
    <w:rsid w:val="00840213"/>
    <w:rsid w:val="00842115"/>
    <w:rsid w:val="00844DB0"/>
    <w:rsid w:val="0085559C"/>
    <w:rsid w:val="00857EFD"/>
    <w:rsid w:val="00863BEC"/>
    <w:rsid w:val="0086483C"/>
    <w:rsid w:val="00876F4D"/>
    <w:rsid w:val="008770F7"/>
    <w:rsid w:val="0088029B"/>
    <w:rsid w:val="0088049A"/>
    <w:rsid w:val="00886CC9"/>
    <w:rsid w:val="00892DD3"/>
    <w:rsid w:val="00893085"/>
    <w:rsid w:val="008939CC"/>
    <w:rsid w:val="00895EC4"/>
    <w:rsid w:val="00896F1E"/>
    <w:rsid w:val="008A0F2B"/>
    <w:rsid w:val="008A0FB0"/>
    <w:rsid w:val="008A2544"/>
    <w:rsid w:val="008A5275"/>
    <w:rsid w:val="008A5D9D"/>
    <w:rsid w:val="008A6AC8"/>
    <w:rsid w:val="008B2683"/>
    <w:rsid w:val="008B3836"/>
    <w:rsid w:val="008C2D38"/>
    <w:rsid w:val="008C4A0E"/>
    <w:rsid w:val="008C4A73"/>
    <w:rsid w:val="008C51D1"/>
    <w:rsid w:val="008D1446"/>
    <w:rsid w:val="008D4CFB"/>
    <w:rsid w:val="008E099C"/>
    <w:rsid w:val="008E2125"/>
    <w:rsid w:val="008E2430"/>
    <w:rsid w:val="008E32B0"/>
    <w:rsid w:val="008E37F3"/>
    <w:rsid w:val="008E452D"/>
    <w:rsid w:val="008E49C6"/>
    <w:rsid w:val="008E6585"/>
    <w:rsid w:val="008E6675"/>
    <w:rsid w:val="008F17D3"/>
    <w:rsid w:val="008F1D22"/>
    <w:rsid w:val="00901115"/>
    <w:rsid w:val="00902EB3"/>
    <w:rsid w:val="00904B69"/>
    <w:rsid w:val="009110CF"/>
    <w:rsid w:val="00912797"/>
    <w:rsid w:val="00913E31"/>
    <w:rsid w:val="009145BB"/>
    <w:rsid w:val="0091530B"/>
    <w:rsid w:val="00916ECA"/>
    <w:rsid w:val="00916F70"/>
    <w:rsid w:val="00920B34"/>
    <w:rsid w:val="009231B7"/>
    <w:rsid w:val="009260A7"/>
    <w:rsid w:val="009268BD"/>
    <w:rsid w:val="00926C12"/>
    <w:rsid w:val="009317A6"/>
    <w:rsid w:val="00936F40"/>
    <w:rsid w:val="0094227A"/>
    <w:rsid w:val="009424F9"/>
    <w:rsid w:val="009449D6"/>
    <w:rsid w:val="00945502"/>
    <w:rsid w:val="00947CAC"/>
    <w:rsid w:val="0095161B"/>
    <w:rsid w:val="00952576"/>
    <w:rsid w:val="00963B90"/>
    <w:rsid w:val="009666DA"/>
    <w:rsid w:val="0096670D"/>
    <w:rsid w:val="00970C53"/>
    <w:rsid w:val="00972027"/>
    <w:rsid w:val="00972109"/>
    <w:rsid w:val="009751CB"/>
    <w:rsid w:val="009755CA"/>
    <w:rsid w:val="00980781"/>
    <w:rsid w:val="009819C5"/>
    <w:rsid w:val="00987B01"/>
    <w:rsid w:val="00991B0C"/>
    <w:rsid w:val="0099412D"/>
    <w:rsid w:val="00997397"/>
    <w:rsid w:val="009A3316"/>
    <w:rsid w:val="009A3A99"/>
    <w:rsid w:val="009A6469"/>
    <w:rsid w:val="009B4899"/>
    <w:rsid w:val="009C5959"/>
    <w:rsid w:val="009D6872"/>
    <w:rsid w:val="009E18E9"/>
    <w:rsid w:val="009F0C92"/>
    <w:rsid w:val="009F2762"/>
    <w:rsid w:val="009F37C2"/>
    <w:rsid w:val="009F50C8"/>
    <w:rsid w:val="00A01CB6"/>
    <w:rsid w:val="00A04656"/>
    <w:rsid w:val="00A04E16"/>
    <w:rsid w:val="00A13D3E"/>
    <w:rsid w:val="00A20198"/>
    <w:rsid w:val="00A20822"/>
    <w:rsid w:val="00A214D1"/>
    <w:rsid w:val="00A2321F"/>
    <w:rsid w:val="00A301BE"/>
    <w:rsid w:val="00A32E9C"/>
    <w:rsid w:val="00A34277"/>
    <w:rsid w:val="00A3495F"/>
    <w:rsid w:val="00A352BB"/>
    <w:rsid w:val="00A35C01"/>
    <w:rsid w:val="00A36022"/>
    <w:rsid w:val="00A427E0"/>
    <w:rsid w:val="00A42C4A"/>
    <w:rsid w:val="00A526A6"/>
    <w:rsid w:val="00A52C6F"/>
    <w:rsid w:val="00A56BAC"/>
    <w:rsid w:val="00A6097E"/>
    <w:rsid w:val="00A64CF0"/>
    <w:rsid w:val="00A6507D"/>
    <w:rsid w:val="00A661D2"/>
    <w:rsid w:val="00A71EEF"/>
    <w:rsid w:val="00A73B51"/>
    <w:rsid w:val="00A74335"/>
    <w:rsid w:val="00A760DE"/>
    <w:rsid w:val="00A7689F"/>
    <w:rsid w:val="00A76FDB"/>
    <w:rsid w:val="00A77495"/>
    <w:rsid w:val="00A806A6"/>
    <w:rsid w:val="00A810C7"/>
    <w:rsid w:val="00A826C4"/>
    <w:rsid w:val="00A82998"/>
    <w:rsid w:val="00A83055"/>
    <w:rsid w:val="00A84FF0"/>
    <w:rsid w:val="00A871DF"/>
    <w:rsid w:val="00A91236"/>
    <w:rsid w:val="00A91F97"/>
    <w:rsid w:val="00A94128"/>
    <w:rsid w:val="00A9544C"/>
    <w:rsid w:val="00AA109C"/>
    <w:rsid w:val="00AA29F4"/>
    <w:rsid w:val="00AA2EA9"/>
    <w:rsid w:val="00AA6CEB"/>
    <w:rsid w:val="00AB3755"/>
    <w:rsid w:val="00AB70AF"/>
    <w:rsid w:val="00AC0281"/>
    <w:rsid w:val="00AC1DE4"/>
    <w:rsid w:val="00AC1F24"/>
    <w:rsid w:val="00AC2646"/>
    <w:rsid w:val="00AC2836"/>
    <w:rsid w:val="00AC46C0"/>
    <w:rsid w:val="00AC798D"/>
    <w:rsid w:val="00AD0C4D"/>
    <w:rsid w:val="00AE08D8"/>
    <w:rsid w:val="00AE44D6"/>
    <w:rsid w:val="00AE4C3F"/>
    <w:rsid w:val="00AE61EE"/>
    <w:rsid w:val="00AF3241"/>
    <w:rsid w:val="00AF50E8"/>
    <w:rsid w:val="00B01A7B"/>
    <w:rsid w:val="00B03F8B"/>
    <w:rsid w:val="00B06B5D"/>
    <w:rsid w:val="00B1180C"/>
    <w:rsid w:val="00B13D4B"/>
    <w:rsid w:val="00B13E37"/>
    <w:rsid w:val="00B14560"/>
    <w:rsid w:val="00B14A89"/>
    <w:rsid w:val="00B17E2E"/>
    <w:rsid w:val="00B24B9E"/>
    <w:rsid w:val="00B269FD"/>
    <w:rsid w:val="00B337AC"/>
    <w:rsid w:val="00B35A6C"/>
    <w:rsid w:val="00B35B65"/>
    <w:rsid w:val="00B4144D"/>
    <w:rsid w:val="00B41A4F"/>
    <w:rsid w:val="00B430A7"/>
    <w:rsid w:val="00B44C59"/>
    <w:rsid w:val="00B44EC5"/>
    <w:rsid w:val="00B454C4"/>
    <w:rsid w:val="00B45CC9"/>
    <w:rsid w:val="00B466C9"/>
    <w:rsid w:val="00B47CB1"/>
    <w:rsid w:val="00B511F6"/>
    <w:rsid w:val="00B55D98"/>
    <w:rsid w:val="00B57604"/>
    <w:rsid w:val="00B62228"/>
    <w:rsid w:val="00B65D76"/>
    <w:rsid w:val="00B72BB4"/>
    <w:rsid w:val="00B77EA9"/>
    <w:rsid w:val="00B81E5D"/>
    <w:rsid w:val="00B8210A"/>
    <w:rsid w:val="00B83FC8"/>
    <w:rsid w:val="00B8622C"/>
    <w:rsid w:val="00B86737"/>
    <w:rsid w:val="00B92021"/>
    <w:rsid w:val="00B94A21"/>
    <w:rsid w:val="00B96C2B"/>
    <w:rsid w:val="00BA09DF"/>
    <w:rsid w:val="00BA1EF1"/>
    <w:rsid w:val="00BA3974"/>
    <w:rsid w:val="00BB0437"/>
    <w:rsid w:val="00BB0F7F"/>
    <w:rsid w:val="00BB333E"/>
    <w:rsid w:val="00BB3B8A"/>
    <w:rsid w:val="00BC3D74"/>
    <w:rsid w:val="00BC6BE4"/>
    <w:rsid w:val="00BD0AFA"/>
    <w:rsid w:val="00BD1D73"/>
    <w:rsid w:val="00BD3388"/>
    <w:rsid w:val="00BD354C"/>
    <w:rsid w:val="00BD4AB9"/>
    <w:rsid w:val="00BD5BD1"/>
    <w:rsid w:val="00BE59F0"/>
    <w:rsid w:val="00BE6396"/>
    <w:rsid w:val="00BE6FC2"/>
    <w:rsid w:val="00BE7D6D"/>
    <w:rsid w:val="00BF0CFD"/>
    <w:rsid w:val="00BF17C1"/>
    <w:rsid w:val="00BF242C"/>
    <w:rsid w:val="00BF4812"/>
    <w:rsid w:val="00C00204"/>
    <w:rsid w:val="00C006BA"/>
    <w:rsid w:val="00C0111B"/>
    <w:rsid w:val="00C0263F"/>
    <w:rsid w:val="00C122F0"/>
    <w:rsid w:val="00C12406"/>
    <w:rsid w:val="00C2261A"/>
    <w:rsid w:val="00C23B47"/>
    <w:rsid w:val="00C2420F"/>
    <w:rsid w:val="00C26F06"/>
    <w:rsid w:val="00C2799E"/>
    <w:rsid w:val="00C33209"/>
    <w:rsid w:val="00C33DEC"/>
    <w:rsid w:val="00C41958"/>
    <w:rsid w:val="00C42ACF"/>
    <w:rsid w:val="00C42BB5"/>
    <w:rsid w:val="00C436BC"/>
    <w:rsid w:val="00C4570E"/>
    <w:rsid w:val="00C47976"/>
    <w:rsid w:val="00C50F5F"/>
    <w:rsid w:val="00C51335"/>
    <w:rsid w:val="00C51416"/>
    <w:rsid w:val="00C525E2"/>
    <w:rsid w:val="00C5356E"/>
    <w:rsid w:val="00C61428"/>
    <w:rsid w:val="00C67C7D"/>
    <w:rsid w:val="00C7019D"/>
    <w:rsid w:val="00C711C8"/>
    <w:rsid w:val="00C758AD"/>
    <w:rsid w:val="00C7599F"/>
    <w:rsid w:val="00C81D1D"/>
    <w:rsid w:val="00C87F2F"/>
    <w:rsid w:val="00C9149F"/>
    <w:rsid w:val="00C92E6A"/>
    <w:rsid w:val="00C942D1"/>
    <w:rsid w:val="00C9441D"/>
    <w:rsid w:val="00C973D2"/>
    <w:rsid w:val="00CB33BE"/>
    <w:rsid w:val="00CB3689"/>
    <w:rsid w:val="00CB5E07"/>
    <w:rsid w:val="00CC2637"/>
    <w:rsid w:val="00CC7C27"/>
    <w:rsid w:val="00CD127A"/>
    <w:rsid w:val="00CD4CC1"/>
    <w:rsid w:val="00CE5D9D"/>
    <w:rsid w:val="00CF1B78"/>
    <w:rsid w:val="00CF24A2"/>
    <w:rsid w:val="00CF256B"/>
    <w:rsid w:val="00CF3B0A"/>
    <w:rsid w:val="00CF6918"/>
    <w:rsid w:val="00D00E4B"/>
    <w:rsid w:val="00D15D8A"/>
    <w:rsid w:val="00D2029F"/>
    <w:rsid w:val="00D21057"/>
    <w:rsid w:val="00D227D0"/>
    <w:rsid w:val="00D22BCA"/>
    <w:rsid w:val="00D262EA"/>
    <w:rsid w:val="00D27F5D"/>
    <w:rsid w:val="00D31642"/>
    <w:rsid w:val="00D32908"/>
    <w:rsid w:val="00D35E8A"/>
    <w:rsid w:val="00D3608E"/>
    <w:rsid w:val="00D372BC"/>
    <w:rsid w:val="00D40608"/>
    <w:rsid w:val="00D42F79"/>
    <w:rsid w:val="00D44CFE"/>
    <w:rsid w:val="00D511A9"/>
    <w:rsid w:val="00D51F8B"/>
    <w:rsid w:val="00D545B8"/>
    <w:rsid w:val="00D5493C"/>
    <w:rsid w:val="00D54D9D"/>
    <w:rsid w:val="00D56895"/>
    <w:rsid w:val="00D56C85"/>
    <w:rsid w:val="00D607F3"/>
    <w:rsid w:val="00D677C3"/>
    <w:rsid w:val="00D74883"/>
    <w:rsid w:val="00D81A09"/>
    <w:rsid w:val="00D82D7F"/>
    <w:rsid w:val="00D8382A"/>
    <w:rsid w:val="00D84726"/>
    <w:rsid w:val="00D84EE5"/>
    <w:rsid w:val="00D85220"/>
    <w:rsid w:val="00D8559A"/>
    <w:rsid w:val="00D90360"/>
    <w:rsid w:val="00D93799"/>
    <w:rsid w:val="00D96305"/>
    <w:rsid w:val="00D96BDC"/>
    <w:rsid w:val="00DB16B6"/>
    <w:rsid w:val="00DB4B91"/>
    <w:rsid w:val="00DB51FD"/>
    <w:rsid w:val="00DD14FF"/>
    <w:rsid w:val="00DD1C9C"/>
    <w:rsid w:val="00DD2A26"/>
    <w:rsid w:val="00DD4A12"/>
    <w:rsid w:val="00DD64E9"/>
    <w:rsid w:val="00DD65C1"/>
    <w:rsid w:val="00DE3679"/>
    <w:rsid w:val="00DF116A"/>
    <w:rsid w:val="00E1030E"/>
    <w:rsid w:val="00E107DA"/>
    <w:rsid w:val="00E10D56"/>
    <w:rsid w:val="00E11F47"/>
    <w:rsid w:val="00E1215C"/>
    <w:rsid w:val="00E122D0"/>
    <w:rsid w:val="00E2252D"/>
    <w:rsid w:val="00E23020"/>
    <w:rsid w:val="00E25E5E"/>
    <w:rsid w:val="00E2662A"/>
    <w:rsid w:val="00E3167C"/>
    <w:rsid w:val="00E333AE"/>
    <w:rsid w:val="00E3692E"/>
    <w:rsid w:val="00E37A31"/>
    <w:rsid w:val="00E40438"/>
    <w:rsid w:val="00E40AE2"/>
    <w:rsid w:val="00E4322C"/>
    <w:rsid w:val="00E55907"/>
    <w:rsid w:val="00E60CE6"/>
    <w:rsid w:val="00E61F8F"/>
    <w:rsid w:val="00E63F59"/>
    <w:rsid w:val="00E64444"/>
    <w:rsid w:val="00E6466E"/>
    <w:rsid w:val="00E670FD"/>
    <w:rsid w:val="00E712C7"/>
    <w:rsid w:val="00E7406C"/>
    <w:rsid w:val="00E7796B"/>
    <w:rsid w:val="00E805D9"/>
    <w:rsid w:val="00E8474C"/>
    <w:rsid w:val="00E84C94"/>
    <w:rsid w:val="00E851A7"/>
    <w:rsid w:val="00E85E32"/>
    <w:rsid w:val="00E85EB3"/>
    <w:rsid w:val="00E86549"/>
    <w:rsid w:val="00E91C5C"/>
    <w:rsid w:val="00E93599"/>
    <w:rsid w:val="00E938C1"/>
    <w:rsid w:val="00EA2640"/>
    <w:rsid w:val="00EA76ED"/>
    <w:rsid w:val="00EB4805"/>
    <w:rsid w:val="00EB4B77"/>
    <w:rsid w:val="00EC317B"/>
    <w:rsid w:val="00EC6012"/>
    <w:rsid w:val="00ED36F4"/>
    <w:rsid w:val="00EE00A6"/>
    <w:rsid w:val="00EE11A6"/>
    <w:rsid w:val="00EE2DCE"/>
    <w:rsid w:val="00EF110B"/>
    <w:rsid w:val="00EF1C56"/>
    <w:rsid w:val="00EF6A83"/>
    <w:rsid w:val="00F005FA"/>
    <w:rsid w:val="00F019A8"/>
    <w:rsid w:val="00F02DB1"/>
    <w:rsid w:val="00F02FED"/>
    <w:rsid w:val="00F040A6"/>
    <w:rsid w:val="00F04D6F"/>
    <w:rsid w:val="00F112D6"/>
    <w:rsid w:val="00F14190"/>
    <w:rsid w:val="00F1717D"/>
    <w:rsid w:val="00F17E47"/>
    <w:rsid w:val="00F205D5"/>
    <w:rsid w:val="00F2607A"/>
    <w:rsid w:val="00F26EAE"/>
    <w:rsid w:val="00F26F3B"/>
    <w:rsid w:val="00F332E5"/>
    <w:rsid w:val="00F34ECA"/>
    <w:rsid w:val="00F353AE"/>
    <w:rsid w:val="00F36897"/>
    <w:rsid w:val="00F41ED9"/>
    <w:rsid w:val="00F4253E"/>
    <w:rsid w:val="00F5162A"/>
    <w:rsid w:val="00F52C04"/>
    <w:rsid w:val="00F52C67"/>
    <w:rsid w:val="00F530D1"/>
    <w:rsid w:val="00F61670"/>
    <w:rsid w:val="00F642A1"/>
    <w:rsid w:val="00F67D63"/>
    <w:rsid w:val="00F73A8F"/>
    <w:rsid w:val="00F749F5"/>
    <w:rsid w:val="00F77F4D"/>
    <w:rsid w:val="00F84276"/>
    <w:rsid w:val="00F844B4"/>
    <w:rsid w:val="00F86502"/>
    <w:rsid w:val="00F87668"/>
    <w:rsid w:val="00F90389"/>
    <w:rsid w:val="00F91ABD"/>
    <w:rsid w:val="00F934C5"/>
    <w:rsid w:val="00F94B8B"/>
    <w:rsid w:val="00FA0741"/>
    <w:rsid w:val="00FA66EB"/>
    <w:rsid w:val="00FB73B9"/>
    <w:rsid w:val="00FC0374"/>
    <w:rsid w:val="00FC0BB6"/>
    <w:rsid w:val="00FC0E71"/>
    <w:rsid w:val="00FC2088"/>
    <w:rsid w:val="00FC37FF"/>
    <w:rsid w:val="00FC6368"/>
    <w:rsid w:val="00FD177C"/>
    <w:rsid w:val="00FD354C"/>
    <w:rsid w:val="00FE0156"/>
    <w:rsid w:val="00FE1739"/>
    <w:rsid w:val="00FE68FE"/>
    <w:rsid w:val="00FF57B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92DAF9F"/>
  <w15:docId w15:val="{BEF58B0C-1E6C-49B9-B085-ECC5F6686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60AF"/>
    <w:pPr>
      <w:spacing w:line="360" w:lineRule="auto"/>
    </w:pPr>
    <w:rPr>
      <w:rFonts w:ascii="Verdana" w:hAnsi="Verdana"/>
      <w:sz w:val="18"/>
      <w:szCs w:val="16"/>
    </w:rPr>
  </w:style>
  <w:style w:type="paragraph" w:styleId="Overskrift1">
    <w:name w:val="heading 1"/>
    <w:basedOn w:val="Normal"/>
    <w:next w:val="Normal"/>
    <w:link w:val="Overskrift1Tegn"/>
    <w:qFormat/>
    <w:rsid w:val="00172C6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7960AF"/>
    <w:pPr>
      <w:tabs>
        <w:tab w:val="center" w:pos="4819"/>
        <w:tab w:val="right" w:pos="9638"/>
      </w:tabs>
    </w:pPr>
    <w:rPr>
      <w:noProof/>
    </w:rPr>
  </w:style>
  <w:style w:type="character" w:styleId="Kommentarhenvisning">
    <w:name w:val="annotation reference"/>
    <w:semiHidden/>
    <w:rsid w:val="007960AF"/>
    <w:rPr>
      <w:sz w:val="16"/>
    </w:rPr>
  </w:style>
  <w:style w:type="paragraph" w:styleId="Kommentartekst">
    <w:name w:val="annotation text"/>
    <w:basedOn w:val="Normal"/>
    <w:link w:val="KommentartekstTegn"/>
    <w:semiHidden/>
    <w:rsid w:val="007960AF"/>
    <w:pPr>
      <w:spacing w:line="240" w:lineRule="auto"/>
    </w:pPr>
    <w:rPr>
      <w:rFonts w:ascii="Arial" w:hAnsi="Arial"/>
      <w:sz w:val="20"/>
    </w:rPr>
  </w:style>
  <w:style w:type="paragraph" w:customStyle="1" w:styleId="DKBOpstilm1niveau4">
    <w:name w:val="DKB Opstil m 1 niveau 4"/>
    <w:basedOn w:val="Normal"/>
    <w:link w:val="DKBOpstilm1niveau4TegnTegn"/>
    <w:rsid w:val="007960AF"/>
    <w:pPr>
      <w:numPr>
        <w:ilvl w:val="3"/>
        <w:numId w:val="1"/>
      </w:numPr>
      <w:tabs>
        <w:tab w:val="clear" w:pos="1277"/>
        <w:tab w:val="num" w:pos="851"/>
      </w:tabs>
      <w:spacing w:after="140"/>
      <w:ind w:left="851"/>
      <w:outlineLvl w:val="3"/>
    </w:pPr>
  </w:style>
  <w:style w:type="paragraph" w:customStyle="1" w:styleId="DKBOverskrift1">
    <w:name w:val="DKB Overskrift 1"/>
    <w:basedOn w:val="Normal"/>
    <w:next w:val="Normal"/>
    <w:autoRedefine/>
    <w:rsid w:val="007960AF"/>
    <w:pPr>
      <w:keepNext/>
      <w:spacing w:before="480" w:after="480"/>
      <w:jc w:val="center"/>
    </w:pPr>
    <w:rPr>
      <w:b/>
      <w:caps/>
      <w:spacing w:val="120"/>
      <w:sz w:val="24"/>
    </w:rPr>
  </w:style>
  <w:style w:type="paragraph" w:customStyle="1" w:styleId="DKBOverskrift3">
    <w:name w:val="DKB Overskrift 3"/>
    <w:basedOn w:val="Normal"/>
    <w:next w:val="DKBOpstilm1niveau4"/>
    <w:link w:val="DKBOverskrift3TegnTegn"/>
    <w:rsid w:val="007960AF"/>
    <w:pPr>
      <w:keepNext/>
      <w:numPr>
        <w:ilvl w:val="2"/>
        <w:numId w:val="1"/>
      </w:numPr>
      <w:spacing w:before="240" w:after="140"/>
      <w:outlineLvl w:val="2"/>
    </w:pPr>
    <w:rPr>
      <w:b/>
      <w:caps/>
    </w:rPr>
  </w:style>
  <w:style w:type="character" w:customStyle="1" w:styleId="DKBOverskrift3TegnTegn">
    <w:name w:val="DKB Overskrift 3 Tegn Tegn"/>
    <w:link w:val="DKBOverskrift3"/>
    <w:rsid w:val="007960AF"/>
    <w:rPr>
      <w:rFonts w:ascii="Verdana" w:hAnsi="Verdana"/>
      <w:b/>
      <w:caps/>
      <w:sz w:val="18"/>
      <w:szCs w:val="16"/>
    </w:rPr>
  </w:style>
  <w:style w:type="character" w:customStyle="1" w:styleId="DKBOpstilm1niveau4TegnTegn">
    <w:name w:val="DKB Opstil m 1 niveau 4 Tegn Tegn"/>
    <w:link w:val="DKBOpstilm1niveau4"/>
    <w:rsid w:val="007960AF"/>
    <w:rPr>
      <w:rFonts w:ascii="Verdana" w:hAnsi="Verdana"/>
      <w:sz w:val="18"/>
      <w:szCs w:val="16"/>
    </w:rPr>
  </w:style>
  <w:style w:type="paragraph" w:styleId="Opstilling-forts2">
    <w:name w:val="List Continue 2"/>
    <w:basedOn w:val="Normal"/>
    <w:rsid w:val="007960AF"/>
    <w:pPr>
      <w:tabs>
        <w:tab w:val="num" w:pos="851"/>
      </w:tabs>
      <w:spacing w:after="140"/>
      <w:ind w:left="851" w:hanging="851"/>
      <w:jc w:val="both"/>
    </w:pPr>
    <w:rPr>
      <w:szCs w:val="20"/>
    </w:rPr>
  </w:style>
  <w:style w:type="paragraph" w:styleId="Modtageradresse">
    <w:name w:val="envelope address"/>
    <w:basedOn w:val="Normal"/>
    <w:rsid w:val="007960AF"/>
    <w:pPr>
      <w:tabs>
        <w:tab w:val="left" w:pos="567"/>
        <w:tab w:val="left" w:pos="6804"/>
        <w:tab w:val="decimal" w:pos="9356"/>
      </w:tabs>
      <w:jc w:val="both"/>
    </w:pPr>
    <w:rPr>
      <w:szCs w:val="20"/>
    </w:rPr>
  </w:style>
  <w:style w:type="table" w:styleId="Tabel-Gitter">
    <w:name w:val="Table Grid"/>
    <w:basedOn w:val="Tabel-Normal"/>
    <w:rsid w:val="007960AF"/>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semiHidden/>
    <w:rsid w:val="007960AF"/>
    <w:rPr>
      <w:rFonts w:ascii="Tahoma" w:hAnsi="Tahoma" w:cs="Tahoma"/>
      <w:sz w:val="16"/>
    </w:rPr>
  </w:style>
  <w:style w:type="paragraph" w:styleId="Sidefod">
    <w:name w:val="footer"/>
    <w:basedOn w:val="Normal"/>
    <w:link w:val="SidefodTegn"/>
    <w:uiPriority w:val="99"/>
    <w:rsid w:val="005D746B"/>
    <w:pPr>
      <w:tabs>
        <w:tab w:val="center" w:pos="4819"/>
        <w:tab w:val="right" w:pos="9638"/>
      </w:tabs>
    </w:pPr>
  </w:style>
  <w:style w:type="character" w:customStyle="1" w:styleId="SidefodTegn">
    <w:name w:val="Sidefod Tegn"/>
    <w:link w:val="Sidefod"/>
    <w:uiPriority w:val="99"/>
    <w:rsid w:val="005D746B"/>
    <w:rPr>
      <w:rFonts w:ascii="Verdana" w:hAnsi="Verdana"/>
      <w:sz w:val="18"/>
      <w:szCs w:val="16"/>
    </w:rPr>
  </w:style>
  <w:style w:type="paragraph" w:styleId="Listeafsnit">
    <w:name w:val="List Paragraph"/>
    <w:basedOn w:val="Normal"/>
    <w:uiPriority w:val="34"/>
    <w:qFormat/>
    <w:rsid w:val="00E6466E"/>
    <w:pPr>
      <w:spacing w:after="200" w:line="276" w:lineRule="auto"/>
      <w:ind w:left="720" w:right="-238" w:hanging="284"/>
      <w:contextualSpacing/>
      <w:jc w:val="both"/>
    </w:pPr>
    <w:rPr>
      <w:rFonts w:ascii="Calibri" w:eastAsia="Calibri" w:hAnsi="Calibri"/>
      <w:sz w:val="22"/>
      <w:szCs w:val="22"/>
      <w:lang w:eastAsia="en-US"/>
    </w:rPr>
  </w:style>
  <w:style w:type="character" w:customStyle="1" w:styleId="SidehovedTegn">
    <w:name w:val="Sidehoved Tegn"/>
    <w:link w:val="Sidehoved"/>
    <w:uiPriority w:val="99"/>
    <w:rsid w:val="00013FD5"/>
    <w:rPr>
      <w:rFonts w:ascii="Verdana" w:hAnsi="Verdana"/>
      <w:noProof/>
      <w:sz w:val="18"/>
      <w:szCs w:val="16"/>
    </w:rPr>
  </w:style>
  <w:style w:type="paragraph" w:styleId="Kommentaremne">
    <w:name w:val="annotation subject"/>
    <w:basedOn w:val="Kommentartekst"/>
    <w:next w:val="Kommentartekst"/>
    <w:link w:val="KommentaremneTegn"/>
    <w:semiHidden/>
    <w:unhideWhenUsed/>
    <w:rsid w:val="00920B34"/>
    <w:rPr>
      <w:rFonts w:ascii="Verdana" w:hAnsi="Verdana"/>
      <w:b/>
      <w:bCs/>
      <w:szCs w:val="20"/>
    </w:rPr>
  </w:style>
  <w:style w:type="character" w:customStyle="1" w:styleId="KommentartekstTegn">
    <w:name w:val="Kommentartekst Tegn"/>
    <w:basedOn w:val="Standardskrifttypeiafsnit"/>
    <w:link w:val="Kommentartekst"/>
    <w:semiHidden/>
    <w:rsid w:val="00920B34"/>
    <w:rPr>
      <w:rFonts w:ascii="Arial" w:hAnsi="Arial"/>
      <w:szCs w:val="16"/>
    </w:rPr>
  </w:style>
  <w:style w:type="character" w:customStyle="1" w:styleId="KommentaremneTegn">
    <w:name w:val="Kommentaremne Tegn"/>
    <w:basedOn w:val="KommentartekstTegn"/>
    <w:link w:val="Kommentaremne"/>
    <w:semiHidden/>
    <w:rsid w:val="00920B34"/>
    <w:rPr>
      <w:rFonts w:ascii="Verdana" w:hAnsi="Verdana"/>
      <w:b/>
      <w:bCs/>
      <w:szCs w:val="16"/>
    </w:rPr>
  </w:style>
  <w:style w:type="paragraph" w:styleId="Korrektur">
    <w:name w:val="Revision"/>
    <w:hidden/>
    <w:uiPriority w:val="99"/>
    <w:semiHidden/>
    <w:rsid w:val="0030246D"/>
    <w:rPr>
      <w:rFonts w:ascii="Verdana" w:hAnsi="Verdana"/>
      <w:sz w:val="18"/>
      <w:szCs w:val="16"/>
    </w:rPr>
  </w:style>
  <w:style w:type="character" w:customStyle="1" w:styleId="Overskrift1Tegn">
    <w:name w:val="Overskrift 1 Tegn"/>
    <w:basedOn w:val="Standardskrifttypeiafsnit"/>
    <w:link w:val="Overskrift1"/>
    <w:rsid w:val="00172C64"/>
    <w:rPr>
      <w:rFonts w:asciiTheme="majorHAnsi" w:eastAsiaTheme="majorEastAsia" w:hAnsiTheme="majorHAnsi" w:cstheme="majorBidi"/>
      <w:color w:val="365F91" w:themeColor="accent1" w:themeShade="BF"/>
      <w:sz w:val="32"/>
      <w:szCs w:val="32"/>
    </w:rPr>
  </w:style>
  <w:style w:type="paragraph" w:styleId="Overskrift">
    <w:name w:val="TOC Heading"/>
    <w:basedOn w:val="Overskrift1"/>
    <w:next w:val="Normal"/>
    <w:uiPriority w:val="39"/>
    <w:unhideWhenUsed/>
    <w:qFormat/>
    <w:rsid w:val="00172C64"/>
    <w:pPr>
      <w:spacing w:line="259" w:lineRule="auto"/>
      <w:outlineLvl w:val="9"/>
    </w:pPr>
  </w:style>
  <w:style w:type="paragraph" w:styleId="Indholdsfortegnelse2">
    <w:name w:val="toc 2"/>
    <w:basedOn w:val="Normal"/>
    <w:next w:val="Normal"/>
    <w:autoRedefine/>
    <w:uiPriority w:val="39"/>
    <w:unhideWhenUsed/>
    <w:rsid w:val="00172C64"/>
    <w:pPr>
      <w:spacing w:after="100" w:line="259" w:lineRule="auto"/>
      <w:ind w:left="220"/>
    </w:pPr>
    <w:rPr>
      <w:rFonts w:asciiTheme="minorHAnsi" w:eastAsiaTheme="minorEastAsia" w:hAnsiTheme="minorHAnsi"/>
      <w:sz w:val="22"/>
      <w:szCs w:val="22"/>
    </w:rPr>
  </w:style>
  <w:style w:type="paragraph" w:styleId="Indholdsfortegnelse1">
    <w:name w:val="toc 1"/>
    <w:basedOn w:val="Normal"/>
    <w:next w:val="Normal"/>
    <w:autoRedefine/>
    <w:uiPriority w:val="39"/>
    <w:unhideWhenUsed/>
    <w:rsid w:val="00172C64"/>
    <w:pPr>
      <w:spacing w:after="100" w:line="259" w:lineRule="auto"/>
    </w:pPr>
    <w:rPr>
      <w:rFonts w:asciiTheme="minorHAnsi" w:eastAsiaTheme="minorEastAsia" w:hAnsiTheme="minorHAnsi"/>
      <w:sz w:val="22"/>
      <w:szCs w:val="22"/>
    </w:rPr>
  </w:style>
  <w:style w:type="paragraph" w:styleId="Indholdsfortegnelse3">
    <w:name w:val="toc 3"/>
    <w:basedOn w:val="Normal"/>
    <w:next w:val="Normal"/>
    <w:autoRedefine/>
    <w:uiPriority w:val="39"/>
    <w:unhideWhenUsed/>
    <w:rsid w:val="00172C64"/>
    <w:pPr>
      <w:spacing w:after="100" w:line="259" w:lineRule="auto"/>
      <w:ind w:left="440"/>
    </w:pPr>
    <w:rPr>
      <w:rFonts w:asciiTheme="minorHAnsi" w:eastAsiaTheme="minorEastAsia" w:hAnsiTheme="minorHAnsi"/>
      <w:sz w:val="22"/>
      <w:szCs w:val="22"/>
    </w:rPr>
  </w:style>
  <w:style w:type="character" w:styleId="Hyperlink">
    <w:name w:val="Hyperlink"/>
    <w:basedOn w:val="Standardskrifttypeiafsnit"/>
    <w:uiPriority w:val="99"/>
    <w:unhideWhenUsed/>
    <w:rsid w:val="006D5D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315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b165c0e-bbd8-4dff-b186-03ed1f98b2a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F69E38245633C41B79D8956BC9FAB18" ma:contentTypeVersion="15" ma:contentTypeDescription="Opret et nyt dokument." ma:contentTypeScope="" ma:versionID="37a655d4c652b36585e43d5b775b9797">
  <xsd:schema xmlns:xsd="http://www.w3.org/2001/XMLSchema" xmlns:xs="http://www.w3.org/2001/XMLSchema" xmlns:p="http://schemas.microsoft.com/office/2006/metadata/properties" xmlns:ns3="4b165c0e-bbd8-4dff-b186-03ed1f98b2a8" xmlns:ns4="345ae3c3-03de-44b3-8932-11dea3ebaeae" targetNamespace="http://schemas.microsoft.com/office/2006/metadata/properties" ma:root="true" ma:fieldsID="bab9c2f9365c8715a358ae7afbd3cdee" ns3:_="" ns4:_="">
    <xsd:import namespace="4b165c0e-bbd8-4dff-b186-03ed1f98b2a8"/>
    <xsd:import namespace="345ae3c3-03de-44b3-8932-11dea3ebaea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65c0e-bbd8-4dff-b186-03ed1f98b2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5ae3c3-03de-44b3-8932-11dea3ebaeae"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t med detaljer" ma:internalName="SharedWithDetails" ma:readOnly="true">
      <xsd:simpleType>
        <xsd:restriction base="dms:Note">
          <xsd:maxLength value="255"/>
        </xsd:restriction>
      </xsd:simpleType>
    </xsd:element>
    <xsd:element name="SharingHintHash" ma:index="20"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7149B-899B-486A-B014-C04BB43F6957}">
  <ds:schemaRefs>
    <ds:schemaRef ds:uri="http://schemas.microsoft.com/office/infopath/2007/PartnerControls"/>
    <ds:schemaRef ds:uri="http://purl.org/dc/dcmitype/"/>
    <ds:schemaRef ds:uri="4b165c0e-bbd8-4dff-b186-03ed1f98b2a8"/>
    <ds:schemaRef ds:uri="http://purl.org/dc/terms/"/>
    <ds:schemaRef ds:uri="http://schemas.microsoft.com/office/2006/documentManagement/types"/>
    <ds:schemaRef ds:uri="http://schemas.microsoft.com/office/2006/metadata/properties"/>
    <ds:schemaRef ds:uri="http://purl.org/dc/elements/1.1/"/>
    <ds:schemaRef ds:uri="345ae3c3-03de-44b3-8932-11dea3ebaeae"/>
    <ds:schemaRef ds:uri="http://www.w3.org/XML/1998/namespace"/>
    <ds:schemaRef ds:uri="http://schemas.openxmlformats.org/package/2006/metadata/core-properties"/>
  </ds:schemaRefs>
</ds:datastoreItem>
</file>

<file path=customXml/itemProps2.xml><?xml version="1.0" encoding="utf-8"?>
<ds:datastoreItem xmlns:ds="http://schemas.openxmlformats.org/officeDocument/2006/customXml" ds:itemID="{6F6BDCBD-90B8-43AA-BCF2-9F5A8E1CC577}">
  <ds:schemaRefs>
    <ds:schemaRef ds:uri="http://schemas.microsoft.com/sharepoint/v3/contenttype/forms"/>
  </ds:schemaRefs>
</ds:datastoreItem>
</file>

<file path=customXml/itemProps3.xml><?xml version="1.0" encoding="utf-8"?>
<ds:datastoreItem xmlns:ds="http://schemas.openxmlformats.org/officeDocument/2006/customXml" ds:itemID="{BBFE49C3-3616-4E32-9F4C-33BC67142E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65c0e-bbd8-4dff-b186-03ed1f98b2a8"/>
    <ds:schemaRef ds:uri="345ae3c3-03de-44b3-8932-11dea3ebae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4F741C-DE85-4C5B-A070-85526A4E6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4640</Words>
  <Characters>28306</Characters>
  <Application>Microsoft Office Word</Application>
  <DocSecurity>0</DocSecurity>
  <Lines>235</Lines>
  <Paragraphs>65</Paragraphs>
  <ScaleCrop>false</ScaleCrop>
  <HeadingPairs>
    <vt:vector size="2" baseType="variant">
      <vt:variant>
        <vt:lpstr>Titel</vt:lpstr>
      </vt:variant>
      <vt:variant>
        <vt:i4>1</vt:i4>
      </vt:variant>
    </vt:vector>
  </HeadingPairs>
  <TitlesOfParts>
    <vt:vector size="1" baseType="lpstr">
      <vt:lpstr>Eksempel på Anpartshaveroverenskomst</vt:lpstr>
    </vt:vector>
  </TitlesOfParts>
  <Company>Ledernes Hovedorganisation</Company>
  <LinksUpToDate>false</LinksUpToDate>
  <CharactersWithSpaces>32881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Eksempel på Anpartshaveroverenskomst</dc:title>
  <dc:subject/>
  <dc:creator>sbe</dc:creator>
  <cp:keywords/>
  <dc:description/>
  <cp:lastModifiedBy>Michel Simon Rasmussen</cp:lastModifiedBy>
  <cp:revision>2</cp:revision>
  <cp:lastPrinted>2019-02-05T07:56:00Z</cp:lastPrinted>
  <dcterms:created xsi:type="dcterms:W3CDTF">2023-03-22T11:28:00Z</dcterms:created>
  <dcterms:modified xsi:type="dcterms:W3CDTF">2023-03-22T11:28:00Z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0x0101001F69E38245633C41B79D8956BC9FAB18</vt:lpwstr>
  </property>
  <property fmtid="{D5CDD505-2E9C-101B-9397-08002B2CF9AE}" pid="3" name="Hvad">
    <vt:lpwstr>31;#Skabeloner|c3386b3d-a0e3-4f1e-9711-022ed99bc470</vt:lpwstr>
  </property>
  <property fmtid="{D5CDD505-2E9C-101B-9397-08002B2CF9AE}" pid="4" name="Nøgleord">
    <vt:lpwstr>80;#Virksom|b1d5ffa2-6bf2-40c3-b4a7-b830342366b6;#109;#Ejeraftale|94166094-d11d-4329-abba-52ae9e01d4b5;#129;#Ejerleder|5afb34b6-4cf4-4176-b5ee-2fbe151f9c89;#110;#Skabeloner|73184f77-4410-48f1-bef7-2a99154d37e0</vt:lpwstr>
  </property>
  <property fmtid="{D5CDD505-2E9C-101B-9397-08002B2CF9AE}" pid="5" name="Hvem">
    <vt:lpwstr>4;#Ansættelsesret|e73d4dfb-15f9-459d-afe7-c172a32959c8</vt:lpwstr>
  </property>
  <property fmtid="{D5CDD505-2E9C-101B-9397-08002B2CF9AE}" pid="6" name="SharedWithUsers">
    <vt:lpwstr>8;#Medlemmer af ans</vt:lpwstr>
  </property>
</Properties>
</file>